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4" w:rsidRPr="002311F4" w:rsidRDefault="00EF59AD" w:rsidP="0023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услуги Росреестра</w:t>
      </w:r>
    </w:p>
    <w:p w:rsidR="002311F4" w:rsidRDefault="002311F4" w:rsidP="00AA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90C" w:rsidRDefault="0078590C" w:rsidP="0078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количество электронных сделок с недвижимостью в Башкирии увеличилось на </w:t>
      </w:r>
      <w:r w:rsidRPr="0078590C">
        <w:rPr>
          <w:rFonts w:ascii="Times New Roman" w:hAnsi="Times New Roman" w:cs="Times New Roman"/>
          <w:sz w:val="28"/>
          <w:szCs w:val="28"/>
        </w:rPr>
        <w:t>62%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Pr="007859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чем связан такой рост</w:t>
      </w:r>
      <w:r w:rsidR="00B84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31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преимущества есть у получателей электронных услуг в сфере недвижимости, расскажет заместитель руководителя Управления Росреестра по Республике Башкортостан</w:t>
      </w:r>
      <w:r w:rsidRPr="0029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Мартынова.</w:t>
      </w:r>
    </w:p>
    <w:p w:rsidR="0078590C" w:rsidRDefault="0078590C" w:rsidP="00EF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621" w:rsidRDefault="00E87621" w:rsidP="00AA1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Валерьевна, добр</w:t>
      </w:r>
      <w:r w:rsidR="0078590C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0C"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87621" w:rsidRDefault="00E87621" w:rsidP="00AA1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21" w:rsidRPr="00D12FF8" w:rsidRDefault="0078590C" w:rsidP="00AA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87621" w:rsidRPr="00D12FF8">
        <w:rPr>
          <w:rFonts w:ascii="Times New Roman" w:hAnsi="Times New Roman" w:cs="Times New Roman"/>
          <w:sz w:val="28"/>
          <w:szCs w:val="28"/>
        </w:rPr>
        <w:t>!</w:t>
      </w:r>
    </w:p>
    <w:p w:rsidR="00E87621" w:rsidRDefault="00E87621" w:rsidP="00AA1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21" w:rsidRDefault="0078590C" w:rsidP="00E87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Такой существенный рост электронных сделок. С чем он связан? </w:t>
      </w:r>
    </w:p>
    <w:p w:rsidR="00465EB0" w:rsidRDefault="00465EB0" w:rsidP="00AA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90C" w:rsidRDefault="00E87621" w:rsidP="0078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оказывает свои основные услуги (регистрация прав, кадастровый учет недвижимости, предоставление сведений из реестра) с 2011 года (уже 10 лет). И ежегодно объем этих услуг набирает обороты. Особенно активный спрос </w:t>
      </w:r>
      <w:r w:rsidR="00EF59AD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стал наблюдаться с прошлого года, когда и</w:t>
      </w:r>
      <w:r w:rsidRPr="00E87621">
        <w:rPr>
          <w:rFonts w:ascii="Times New Roman" w:hAnsi="Times New Roman" w:cs="Times New Roman"/>
          <w:sz w:val="28"/>
          <w:szCs w:val="28"/>
        </w:rPr>
        <w:t>з-за пандемии многим пришлось резко переходить на электронную форму взаимодействия</w:t>
      </w:r>
      <w:r w:rsidR="00F20ED5">
        <w:rPr>
          <w:rFonts w:ascii="Times New Roman" w:hAnsi="Times New Roman" w:cs="Times New Roman"/>
          <w:sz w:val="28"/>
          <w:szCs w:val="28"/>
        </w:rPr>
        <w:t>,</w:t>
      </w:r>
      <w:r w:rsidRPr="00E87621">
        <w:rPr>
          <w:rFonts w:ascii="Times New Roman" w:hAnsi="Times New Roman" w:cs="Times New Roman"/>
          <w:sz w:val="28"/>
          <w:szCs w:val="28"/>
        </w:rPr>
        <w:t xml:space="preserve"> и она оказалась удобной</w:t>
      </w:r>
      <w:r w:rsidR="00F20ED5">
        <w:rPr>
          <w:rFonts w:ascii="Times New Roman" w:hAnsi="Times New Roman" w:cs="Times New Roman"/>
          <w:sz w:val="28"/>
          <w:szCs w:val="28"/>
        </w:rPr>
        <w:t>,</w:t>
      </w:r>
      <w:r w:rsidRPr="00E87621">
        <w:rPr>
          <w:rFonts w:ascii="Times New Roman" w:hAnsi="Times New Roman" w:cs="Times New Roman"/>
          <w:sz w:val="28"/>
          <w:szCs w:val="28"/>
        </w:rPr>
        <w:t xml:space="preserve"> и не сдает позиций</w:t>
      </w:r>
      <w:r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Pr="00E8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90C" w:rsidRDefault="00E87621" w:rsidP="0078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21">
        <w:rPr>
          <w:rFonts w:ascii="Times New Roman" w:hAnsi="Times New Roman" w:cs="Times New Roman"/>
          <w:sz w:val="28"/>
          <w:szCs w:val="28"/>
        </w:rPr>
        <w:t xml:space="preserve">В </w:t>
      </w:r>
      <w:r w:rsidR="00F20ED5">
        <w:rPr>
          <w:rFonts w:ascii="Times New Roman" w:hAnsi="Times New Roman" w:cs="Times New Roman"/>
          <w:sz w:val="28"/>
          <w:szCs w:val="28"/>
        </w:rPr>
        <w:t>Башкортостане</w:t>
      </w:r>
      <w:r w:rsidRPr="00E87621">
        <w:rPr>
          <w:rFonts w:ascii="Times New Roman" w:hAnsi="Times New Roman" w:cs="Times New Roman"/>
          <w:sz w:val="28"/>
          <w:szCs w:val="28"/>
        </w:rPr>
        <w:t xml:space="preserve"> за </w:t>
      </w:r>
      <w:r w:rsidR="0078590C">
        <w:rPr>
          <w:rFonts w:ascii="Times New Roman" w:hAnsi="Times New Roman" w:cs="Times New Roman"/>
          <w:sz w:val="28"/>
          <w:szCs w:val="28"/>
        </w:rPr>
        <w:t>9 месяцев</w:t>
      </w:r>
      <w:r w:rsidRPr="00E876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7621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E87621">
        <w:rPr>
          <w:rFonts w:ascii="Times New Roman" w:hAnsi="Times New Roman" w:cs="Times New Roman"/>
          <w:sz w:val="28"/>
          <w:szCs w:val="28"/>
        </w:rPr>
        <w:t xml:space="preserve"> прав в электронном виде поступило </w:t>
      </w:r>
      <w:r w:rsidR="0078590C">
        <w:rPr>
          <w:rFonts w:ascii="Times New Roman" w:hAnsi="Times New Roman" w:cs="Times New Roman"/>
          <w:sz w:val="28"/>
          <w:szCs w:val="28"/>
        </w:rPr>
        <w:t>порядка 200</w:t>
      </w:r>
      <w:r w:rsidRPr="00E87621">
        <w:rPr>
          <w:rFonts w:ascii="Times New Roman" w:hAnsi="Times New Roman" w:cs="Times New Roman"/>
          <w:sz w:val="28"/>
          <w:szCs w:val="28"/>
        </w:rPr>
        <w:t xml:space="preserve"> тыс.</w:t>
      </w:r>
      <w:r w:rsidR="00D12FF8">
        <w:rPr>
          <w:rFonts w:ascii="Times New Roman" w:hAnsi="Times New Roman" w:cs="Times New Roman"/>
          <w:sz w:val="28"/>
          <w:szCs w:val="28"/>
        </w:rPr>
        <w:t xml:space="preserve"> </w:t>
      </w:r>
      <w:r w:rsidRPr="00E87621">
        <w:rPr>
          <w:rFonts w:ascii="Times New Roman" w:hAnsi="Times New Roman" w:cs="Times New Roman"/>
          <w:sz w:val="28"/>
          <w:szCs w:val="28"/>
        </w:rPr>
        <w:t>заявлений</w:t>
      </w:r>
      <w:r w:rsidR="0078590C">
        <w:rPr>
          <w:rFonts w:ascii="Times New Roman" w:hAnsi="Times New Roman" w:cs="Times New Roman"/>
          <w:sz w:val="28"/>
          <w:szCs w:val="28"/>
        </w:rPr>
        <w:t>, в</w:t>
      </w:r>
      <w:r w:rsidRPr="00E87621">
        <w:rPr>
          <w:rFonts w:ascii="Times New Roman" w:hAnsi="Times New Roman" w:cs="Times New Roman"/>
          <w:sz w:val="28"/>
          <w:szCs w:val="28"/>
        </w:rPr>
        <w:t xml:space="preserve"> общем объеме всех заявлений на </w:t>
      </w:r>
      <w:r w:rsidR="00F20ED5">
        <w:rPr>
          <w:rFonts w:ascii="Times New Roman" w:hAnsi="Times New Roman" w:cs="Times New Roman"/>
          <w:sz w:val="28"/>
          <w:szCs w:val="28"/>
        </w:rPr>
        <w:t>«</w:t>
      </w:r>
      <w:r w:rsidRPr="00E87621">
        <w:rPr>
          <w:rFonts w:ascii="Times New Roman" w:hAnsi="Times New Roman" w:cs="Times New Roman"/>
          <w:sz w:val="28"/>
          <w:szCs w:val="28"/>
        </w:rPr>
        <w:t>электронику</w:t>
      </w:r>
      <w:r w:rsidR="00F20ED5">
        <w:rPr>
          <w:rFonts w:ascii="Times New Roman" w:hAnsi="Times New Roman" w:cs="Times New Roman"/>
          <w:sz w:val="28"/>
          <w:szCs w:val="28"/>
        </w:rPr>
        <w:t>»</w:t>
      </w:r>
      <w:r w:rsidRPr="00E87621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78590C">
        <w:rPr>
          <w:rFonts w:ascii="Times New Roman" w:hAnsi="Times New Roman" w:cs="Times New Roman"/>
          <w:sz w:val="28"/>
          <w:szCs w:val="28"/>
        </w:rPr>
        <w:t>40</w:t>
      </w:r>
      <w:r w:rsidRPr="00E87621">
        <w:rPr>
          <w:rFonts w:ascii="Times New Roman" w:hAnsi="Times New Roman" w:cs="Times New Roman"/>
          <w:sz w:val="28"/>
          <w:szCs w:val="28"/>
        </w:rPr>
        <w:t>%</w:t>
      </w:r>
      <w:r w:rsidR="00785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0C" w:rsidRDefault="0078590C" w:rsidP="00EF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0C" w:rsidRPr="0078590C" w:rsidRDefault="0078590C" w:rsidP="00785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0C">
        <w:rPr>
          <w:rFonts w:ascii="Times New Roman" w:hAnsi="Times New Roman" w:cs="Times New Roman"/>
          <w:b/>
          <w:sz w:val="28"/>
          <w:szCs w:val="28"/>
        </w:rPr>
        <w:t>Кто в основном подает заявления на регистрацию. Граждане к этому готовы?</w:t>
      </w:r>
    </w:p>
    <w:p w:rsidR="0078590C" w:rsidRDefault="0078590C" w:rsidP="00EF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0C" w:rsidRDefault="0078590C" w:rsidP="0078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всех электронных заявлений поступает от физических лиц. Примерно поровну – от органов власти и юридических лиц.</w:t>
      </w:r>
    </w:p>
    <w:p w:rsidR="00B8431F" w:rsidRDefault="00F20ED5" w:rsidP="0078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FF8">
        <w:rPr>
          <w:rFonts w:ascii="Times New Roman" w:hAnsi="Times New Roman" w:cs="Times New Roman"/>
          <w:sz w:val="28"/>
          <w:szCs w:val="28"/>
        </w:rPr>
        <w:t>ля граждан проводниками электронн</w:t>
      </w:r>
      <w:r w:rsidR="005101EF">
        <w:rPr>
          <w:rFonts w:ascii="Times New Roman" w:hAnsi="Times New Roman" w:cs="Times New Roman"/>
          <w:sz w:val="28"/>
          <w:szCs w:val="28"/>
        </w:rPr>
        <w:t xml:space="preserve">ой регистрации </w:t>
      </w:r>
      <w:r w:rsidR="00D12FF8">
        <w:rPr>
          <w:rFonts w:ascii="Times New Roman" w:hAnsi="Times New Roman" w:cs="Times New Roman"/>
          <w:sz w:val="28"/>
          <w:szCs w:val="28"/>
        </w:rPr>
        <w:t xml:space="preserve">выступают нотариусы, органы местного самоуправления, банки, застройщики, профессиональные участники рынка недвижимости, которые </w:t>
      </w:r>
      <w:r w:rsidR="00131784">
        <w:rPr>
          <w:rFonts w:ascii="Times New Roman" w:hAnsi="Times New Roman" w:cs="Times New Roman"/>
          <w:sz w:val="28"/>
          <w:szCs w:val="28"/>
        </w:rPr>
        <w:t>и сами используют эти технологии.</w:t>
      </w:r>
      <w:r w:rsidR="00131784" w:rsidRPr="00131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84" w:rsidRDefault="00B8431F" w:rsidP="0078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</w:t>
      </w:r>
      <w:r w:rsidR="005D74D9">
        <w:rPr>
          <w:rFonts w:ascii="Times New Roman" w:hAnsi="Times New Roman" w:cs="Times New Roman"/>
          <w:sz w:val="28"/>
          <w:szCs w:val="28"/>
        </w:rPr>
        <w:t xml:space="preserve">еред нами стоит </w:t>
      </w:r>
      <w:r w:rsidR="005101EF">
        <w:rPr>
          <w:rFonts w:ascii="Times New Roman" w:hAnsi="Times New Roman" w:cs="Times New Roman"/>
          <w:sz w:val="28"/>
          <w:szCs w:val="28"/>
        </w:rPr>
        <w:t xml:space="preserve">цель по </w:t>
      </w:r>
      <w:r w:rsidR="005D74D9">
        <w:rPr>
          <w:rFonts w:ascii="Times New Roman" w:hAnsi="Times New Roman" w:cs="Times New Roman"/>
          <w:sz w:val="28"/>
          <w:szCs w:val="28"/>
        </w:rPr>
        <w:t>увеличени</w:t>
      </w:r>
      <w:r w:rsidR="005101EF">
        <w:rPr>
          <w:rFonts w:ascii="Times New Roman" w:hAnsi="Times New Roman" w:cs="Times New Roman"/>
          <w:sz w:val="28"/>
          <w:szCs w:val="28"/>
        </w:rPr>
        <w:t>ю</w:t>
      </w:r>
      <w:r w:rsidR="005D74D9">
        <w:rPr>
          <w:rFonts w:ascii="Times New Roman" w:hAnsi="Times New Roman" w:cs="Times New Roman"/>
          <w:sz w:val="28"/>
          <w:szCs w:val="28"/>
        </w:rPr>
        <w:t xml:space="preserve"> доли электронной ипотеки до 80% (мы активно взаимодействуе</w:t>
      </w:r>
      <w:r w:rsidR="005101EF">
        <w:rPr>
          <w:rFonts w:ascii="Times New Roman" w:hAnsi="Times New Roman" w:cs="Times New Roman"/>
          <w:sz w:val="28"/>
          <w:szCs w:val="28"/>
        </w:rPr>
        <w:t>м</w:t>
      </w:r>
      <w:r w:rsidR="005D74D9">
        <w:rPr>
          <w:rFonts w:ascii="Times New Roman" w:hAnsi="Times New Roman" w:cs="Times New Roman"/>
          <w:sz w:val="28"/>
          <w:szCs w:val="28"/>
        </w:rPr>
        <w:t xml:space="preserve"> с кредитными учреждениями которые</w:t>
      </w:r>
      <w:r w:rsidR="005101EF">
        <w:rPr>
          <w:rFonts w:ascii="Times New Roman" w:hAnsi="Times New Roman" w:cs="Times New Roman"/>
          <w:sz w:val="28"/>
          <w:szCs w:val="28"/>
        </w:rPr>
        <w:t>,</w:t>
      </w:r>
      <w:r w:rsidR="005D74D9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5101EF">
        <w:rPr>
          <w:rFonts w:ascii="Times New Roman" w:hAnsi="Times New Roman" w:cs="Times New Roman"/>
          <w:sz w:val="28"/>
          <w:szCs w:val="28"/>
        </w:rPr>
        <w:t>,</w:t>
      </w:r>
      <w:r w:rsidR="005D74D9">
        <w:rPr>
          <w:rFonts w:ascii="Times New Roman" w:hAnsi="Times New Roman" w:cs="Times New Roman"/>
          <w:sz w:val="28"/>
          <w:szCs w:val="28"/>
        </w:rPr>
        <w:t xml:space="preserve"> рассматривают электронную регистрацию как конкурентное преимущество)</w:t>
      </w:r>
      <w:r w:rsidR="00F20ED5">
        <w:rPr>
          <w:rFonts w:ascii="Times New Roman" w:hAnsi="Times New Roman" w:cs="Times New Roman"/>
          <w:sz w:val="28"/>
          <w:szCs w:val="28"/>
        </w:rPr>
        <w:t xml:space="preserve"> и </w:t>
      </w:r>
      <w:r w:rsidR="005D74D9">
        <w:rPr>
          <w:rFonts w:ascii="Times New Roman" w:hAnsi="Times New Roman" w:cs="Times New Roman"/>
          <w:sz w:val="28"/>
          <w:szCs w:val="28"/>
        </w:rPr>
        <w:t xml:space="preserve">совместно с Госкомитетом РБ по предпринимательству планируем увеличить долю электронных услуг, оказываемых бизнесу. Такая задача ставится </w:t>
      </w: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5D74D9">
        <w:rPr>
          <w:rFonts w:ascii="Times New Roman" w:hAnsi="Times New Roman" w:cs="Times New Roman"/>
          <w:sz w:val="28"/>
          <w:szCs w:val="28"/>
        </w:rPr>
        <w:t xml:space="preserve">Проектным офисом по созданию </w:t>
      </w:r>
      <w:proofErr w:type="gramStart"/>
      <w:r w:rsidR="005D74D9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  <w:r w:rsidR="005D7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D9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="005D74D9">
        <w:rPr>
          <w:rFonts w:ascii="Times New Roman" w:hAnsi="Times New Roman" w:cs="Times New Roman"/>
          <w:sz w:val="28"/>
          <w:szCs w:val="28"/>
        </w:rPr>
        <w:t xml:space="preserve"> в республике. </w:t>
      </w:r>
    </w:p>
    <w:p w:rsidR="00D12FF8" w:rsidRDefault="00D12FF8" w:rsidP="00E8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F8" w:rsidRPr="00131784" w:rsidRDefault="00131784" w:rsidP="00E87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784">
        <w:rPr>
          <w:rFonts w:ascii="Times New Roman" w:hAnsi="Times New Roman" w:cs="Times New Roman"/>
          <w:b/>
          <w:sz w:val="28"/>
          <w:szCs w:val="28"/>
        </w:rPr>
        <w:t>В чем удобство электронного оформления недвижимости?</w:t>
      </w:r>
    </w:p>
    <w:p w:rsidR="00D12FF8" w:rsidRDefault="00D12FF8" w:rsidP="00E8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1F" w:rsidRDefault="005D74D9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удобство заключается в сокращенных сроках получения электронной услуги. </w:t>
      </w:r>
      <w:r w:rsidR="00D12FF8" w:rsidRPr="00E87621">
        <w:rPr>
          <w:rFonts w:ascii="Times New Roman" w:hAnsi="Times New Roman" w:cs="Times New Roman"/>
          <w:sz w:val="28"/>
          <w:szCs w:val="28"/>
        </w:rPr>
        <w:t xml:space="preserve"> </w:t>
      </w:r>
      <w:r w:rsidR="00131784">
        <w:rPr>
          <w:rFonts w:ascii="Times New Roman" w:hAnsi="Times New Roman" w:cs="Times New Roman"/>
          <w:sz w:val="28"/>
          <w:szCs w:val="28"/>
        </w:rPr>
        <w:t xml:space="preserve">Срок электронной </w:t>
      </w:r>
      <w:r w:rsidR="00F20ED5">
        <w:rPr>
          <w:rFonts w:ascii="Times New Roman" w:hAnsi="Times New Roman" w:cs="Times New Roman"/>
          <w:sz w:val="28"/>
          <w:szCs w:val="28"/>
        </w:rPr>
        <w:t>регистрации</w:t>
      </w:r>
      <w:r w:rsidR="00131784">
        <w:rPr>
          <w:rFonts w:ascii="Times New Roman" w:hAnsi="Times New Roman" w:cs="Times New Roman"/>
          <w:sz w:val="28"/>
          <w:szCs w:val="28"/>
        </w:rPr>
        <w:t xml:space="preserve"> в республике составляет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84">
        <w:rPr>
          <w:rFonts w:ascii="Times New Roman" w:hAnsi="Times New Roman" w:cs="Times New Roman"/>
          <w:sz w:val="28"/>
          <w:szCs w:val="28"/>
        </w:rPr>
        <w:t xml:space="preserve">дня, учитывая общий срок при подаче бумажных документов через </w:t>
      </w:r>
      <w:proofErr w:type="spellStart"/>
      <w:r w:rsidR="00131784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131784">
        <w:rPr>
          <w:rFonts w:ascii="Times New Roman" w:hAnsi="Times New Roman" w:cs="Times New Roman"/>
          <w:sz w:val="28"/>
          <w:szCs w:val="28"/>
        </w:rPr>
        <w:t xml:space="preserve"> – </w:t>
      </w:r>
      <w:r w:rsidR="00131784">
        <w:rPr>
          <w:rFonts w:ascii="Times New Roman" w:hAnsi="Times New Roman" w:cs="Times New Roman"/>
          <w:sz w:val="28"/>
          <w:szCs w:val="28"/>
        </w:rPr>
        <w:lastRenderedPageBreak/>
        <w:t>9 рабочих дней.</w:t>
      </w:r>
      <w:r w:rsidR="00131784" w:rsidRPr="0013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 ипотека</w:t>
      </w:r>
      <w:r w:rsidR="00B8431F">
        <w:rPr>
          <w:rFonts w:ascii="Times New Roman" w:hAnsi="Times New Roman" w:cs="Times New Roman"/>
          <w:sz w:val="28"/>
          <w:szCs w:val="28"/>
        </w:rPr>
        <w:t xml:space="preserve"> и нотариальные сделки</w:t>
      </w:r>
      <w:r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F20E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 сутки</w:t>
      </w:r>
      <w:r w:rsidR="00EF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AD" w:rsidRDefault="00B8431F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</w:t>
      </w:r>
      <w:r w:rsidR="005D74D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D74D9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5D74D9">
        <w:rPr>
          <w:rFonts w:ascii="Times New Roman" w:hAnsi="Times New Roman" w:cs="Times New Roman"/>
          <w:sz w:val="28"/>
          <w:szCs w:val="28"/>
        </w:rPr>
        <w:t xml:space="preserve"> предусмотрена скидка по госпошлине в 30%, которая почти полностью покрывает стоимость </w:t>
      </w:r>
      <w:r w:rsidR="00F20ED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5D74D9">
        <w:rPr>
          <w:rFonts w:ascii="Times New Roman" w:hAnsi="Times New Roman" w:cs="Times New Roman"/>
          <w:sz w:val="28"/>
          <w:szCs w:val="28"/>
        </w:rPr>
        <w:t>, необходим</w:t>
      </w:r>
      <w:r w:rsidR="00F20ED5">
        <w:rPr>
          <w:rFonts w:ascii="Times New Roman" w:hAnsi="Times New Roman" w:cs="Times New Roman"/>
          <w:sz w:val="28"/>
          <w:szCs w:val="28"/>
        </w:rPr>
        <w:t>ой</w:t>
      </w:r>
      <w:r w:rsidR="005D74D9">
        <w:rPr>
          <w:rFonts w:ascii="Times New Roman" w:hAnsi="Times New Roman" w:cs="Times New Roman"/>
          <w:sz w:val="28"/>
          <w:szCs w:val="28"/>
        </w:rPr>
        <w:t xml:space="preserve"> для электронной </w:t>
      </w:r>
      <w:r w:rsidR="00F20ED5">
        <w:rPr>
          <w:rFonts w:ascii="Times New Roman" w:hAnsi="Times New Roman" w:cs="Times New Roman"/>
          <w:sz w:val="28"/>
          <w:szCs w:val="28"/>
        </w:rPr>
        <w:t>регистрации</w:t>
      </w:r>
      <w:r w:rsidR="005D7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D9" w:rsidRDefault="00F20ED5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«Электроника»</w:t>
      </w:r>
      <w:r w:rsidR="005D74D9">
        <w:rPr>
          <w:rFonts w:ascii="Times New Roman" w:hAnsi="Times New Roman" w:cs="Times New Roman"/>
          <w:sz w:val="28"/>
          <w:szCs w:val="28"/>
        </w:rPr>
        <w:t xml:space="preserve"> </w:t>
      </w:r>
      <w:r w:rsidR="00657D5C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431F">
        <w:rPr>
          <w:rFonts w:ascii="Times New Roman" w:hAnsi="Times New Roman" w:cs="Times New Roman"/>
          <w:sz w:val="28"/>
          <w:szCs w:val="28"/>
        </w:rPr>
        <w:t>т</w:t>
      </w:r>
      <w:r w:rsidR="00657D5C">
        <w:rPr>
          <w:rFonts w:ascii="Times New Roman" w:hAnsi="Times New Roman" w:cs="Times New Roman"/>
          <w:sz w:val="28"/>
          <w:szCs w:val="28"/>
        </w:rPr>
        <w:t xml:space="preserve"> ценное время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57D5C">
        <w:rPr>
          <w:rFonts w:ascii="Times New Roman" w:hAnsi="Times New Roman" w:cs="Times New Roman"/>
          <w:sz w:val="28"/>
          <w:szCs w:val="28"/>
        </w:rPr>
        <w:t xml:space="preserve">как при </w:t>
      </w:r>
      <w:r w:rsidR="00B8431F">
        <w:rPr>
          <w:rFonts w:ascii="Times New Roman" w:hAnsi="Times New Roman" w:cs="Times New Roman"/>
          <w:sz w:val="28"/>
          <w:szCs w:val="28"/>
        </w:rPr>
        <w:t>подаче документов</w:t>
      </w:r>
      <w:r w:rsidR="00657D5C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B8431F">
        <w:rPr>
          <w:rFonts w:ascii="Times New Roman" w:hAnsi="Times New Roman" w:cs="Times New Roman"/>
          <w:sz w:val="28"/>
          <w:szCs w:val="28"/>
        </w:rPr>
        <w:t xml:space="preserve">при </w:t>
      </w:r>
      <w:r w:rsidR="00657D5C">
        <w:rPr>
          <w:rFonts w:ascii="Times New Roman" w:hAnsi="Times New Roman" w:cs="Times New Roman"/>
          <w:sz w:val="28"/>
          <w:szCs w:val="28"/>
        </w:rPr>
        <w:t>получени</w:t>
      </w:r>
      <w:r w:rsidR="00B8431F">
        <w:rPr>
          <w:rFonts w:ascii="Times New Roman" w:hAnsi="Times New Roman" w:cs="Times New Roman"/>
          <w:sz w:val="28"/>
          <w:szCs w:val="28"/>
        </w:rPr>
        <w:t>и</w:t>
      </w:r>
      <w:r w:rsidR="00657D5C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657D5C" w:rsidRDefault="00657D5C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5C" w:rsidRPr="00657D5C" w:rsidRDefault="00657D5C" w:rsidP="005D7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5C">
        <w:rPr>
          <w:rFonts w:ascii="Times New Roman" w:hAnsi="Times New Roman" w:cs="Times New Roman"/>
          <w:b/>
          <w:sz w:val="28"/>
          <w:szCs w:val="28"/>
        </w:rPr>
        <w:t>Дорого ли получить электронную подпись, хлопотно ли?</w:t>
      </w:r>
    </w:p>
    <w:p w:rsidR="00657D5C" w:rsidRDefault="00657D5C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5C" w:rsidRDefault="00657D5C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выдают многие удостоверяющие центры, к примеру, такими полномочиями наделена Кадастровая палата.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невелика, не превышает 700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 1,5 года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разные виды услуг (т.е. использовать ее можно неоднократно). Более того, уже рассматривается вопрос,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выдаваться бесплатно. А в целом, с 2023 года предусмотрено, что некоторые регистрационные действия через Личный кабинет Росреестра возможно будет осуществлять 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D5C" w:rsidRDefault="00657D5C" w:rsidP="005D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D" w:rsidRDefault="00EF59AD" w:rsidP="00B8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31784">
        <w:rPr>
          <w:rFonts w:ascii="Times New Roman" w:hAnsi="Times New Roman" w:cs="Times New Roman"/>
          <w:b/>
          <w:sz w:val="28"/>
          <w:szCs w:val="28"/>
        </w:rPr>
        <w:t>асколько можно доверять этому способу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оформления недвижимости?</w:t>
      </w:r>
    </w:p>
    <w:p w:rsidR="00EF59AD" w:rsidRDefault="00EF59AD" w:rsidP="00B8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1F" w:rsidRDefault="003F2611" w:rsidP="00B8431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</w:t>
      </w:r>
      <w:r w:rsidR="00EF59AD">
        <w:rPr>
          <w:rFonts w:ascii="Times New Roman" w:hAnsi="Times New Roman" w:cs="Times New Roman"/>
          <w:sz w:val="28"/>
          <w:szCs w:val="28"/>
        </w:rPr>
        <w:t xml:space="preserve">лектронная </w:t>
      </w:r>
      <w:r w:rsidR="00F20ED5">
        <w:rPr>
          <w:rFonts w:ascii="Times New Roman" w:hAnsi="Times New Roman" w:cs="Times New Roman"/>
          <w:sz w:val="28"/>
          <w:szCs w:val="28"/>
        </w:rPr>
        <w:t>регистрация</w:t>
      </w:r>
      <w:r w:rsidR="00EF59AD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усиленную </w:t>
      </w:r>
      <w:r w:rsidR="00EF59AD">
        <w:rPr>
          <w:rFonts w:ascii="Times New Roman" w:hAnsi="Times New Roman" w:cs="Times New Roman"/>
          <w:sz w:val="28"/>
          <w:szCs w:val="28"/>
        </w:rPr>
        <w:t xml:space="preserve">электронно-цифровую подпись, которая защищена от подделки. </w:t>
      </w:r>
      <w:r w:rsidR="00F20ED5">
        <w:rPr>
          <w:rFonts w:ascii="Times New Roman" w:hAnsi="Times New Roman" w:cs="Times New Roman"/>
          <w:sz w:val="28"/>
          <w:szCs w:val="28"/>
        </w:rPr>
        <w:t>В</w:t>
      </w:r>
      <w:r w:rsidR="00EF59AD">
        <w:rPr>
          <w:rFonts w:ascii="Times New Roman" w:hAnsi="Times New Roman" w:cs="Times New Roman"/>
          <w:sz w:val="28"/>
          <w:szCs w:val="28"/>
        </w:rPr>
        <w:t xml:space="preserve">ся процедура </w:t>
      </w:r>
      <w:proofErr w:type="gramStart"/>
      <w:r w:rsidR="00EF59AD">
        <w:rPr>
          <w:rFonts w:ascii="Times New Roman" w:hAnsi="Times New Roman" w:cs="Times New Roman"/>
          <w:sz w:val="28"/>
          <w:szCs w:val="28"/>
        </w:rPr>
        <w:t>проходит по особым защищенным каналам связи и полностью безопасна</w:t>
      </w:r>
      <w:proofErr w:type="gramEnd"/>
      <w:r w:rsidR="00EF59AD">
        <w:rPr>
          <w:rFonts w:ascii="Times New Roman" w:hAnsi="Times New Roman" w:cs="Times New Roman"/>
          <w:sz w:val="28"/>
          <w:szCs w:val="28"/>
        </w:rPr>
        <w:t>.</w:t>
      </w:r>
      <w:r w:rsidR="00EF59AD" w:rsidRPr="00EF59AD">
        <w:t xml:space="preserve"> </w:t>
      </w:r>
    </w:p>
    <w:p w:rsidR="00B8431F" w:rsidRDefault="00B8431F" w:rsidP="00B8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31F" w:rsidRDefault="00B8431F" w:rsidP="00B8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6DBC" w:rsidRPr="00D06DBC">
        <w:rPr>
          <w:rFonts w:ascii="Times New Roman" w:hAnsi="Times New Roman" w:cs="Times New Roman"/>
          <w:b/>
          <w:sz w:val="28"/>
          <w:szCs w:val="28"/>
        </w:rPr>
        <w:t>римут ли другие органы или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электронную выписку, выдаваемую по итогам электронной сделки?</w:t>
      </w:r>
      <w:r w:rsidR="00D06DBC" w:rsidRPr="00D06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31F" w:rsidRDefault="00B8431F" w:rsidP="00B8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BC" w:rsidRPr="00D06DBC" w:rsidRDefault="00D06DBC" w:rsidP="00B8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BC">
        <w:rPr>
          <w:rFonts w:ascii="Times New Roman" w:hAnsi="Times New Roman" w:cs="Times New Roman"/>
          <w:sz w:val="28"/>
          <w:szCs w:val="28"/>
        </w:rPr>
        <w:t xml:space="preserve">Никаких препятствий </w:t>
      </w:r>
      <w:r w:rsidR="001C60A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D06DBC">
        <w:rPr>
          <w:rFonts w:ascii="Times New Roman" w:hAnsi="Times New Roman" w:cs="Times New Roman"/>
          <w:sz w:val="28"/>
          <w:szCs w:val="28"/>
        </w:rPr>
        <w:t>электронной выписк</w:t>
      </w:r>
      <w:r w:rsidR="001C60A7">
        <w:rPr>
          <w:rFonts w:ascii="Times New Roman" w:hAnsi="Times New Roman" w:cs="Times New Roman"/>
          <w:sz w:val="28"/>
          <w:szCs w:val="28"/>
        </w:rPr>
        <w:t>и</w:t>
      </w:r>
      <w:r w:rsidRPr="00D06DBC">
        <w:rPr>
          <w:rFonts w:ascii="Times New Roman" w:hAnsi="Times New Roman" w:cs="Times New Roman"/>
          <w:sz w:val="28"/>
          <w:szCs w:val="28"/>
        </w:rPr>
        <w:t xml:space="preserve"> быть не </w:t>
      </w:r>
      <w:r w:rsidR="00F20ED5">
        <w:rPr>
          <w:rFonts w:ascii="Times New Roman" w:hAnsi="Times New Roman" w:cs="Times New Roman"/>
          <w:sz w:val="28"/>
          <w:szCs w:val="28"/>
        </w:rPr>
        <w:t>может</w:t>
      </w:r>
      <w:r w:rsidRPr="00D06DBC">
        <w:rPr>
          <w:rFonts w:ascii="Times New Roman" w:hAnsi="Times New Roman" w:cs="Times New Roman"/>
          <w:sz w:val="28"/>
          <w:szCs w:val="28"/>
        </w:rPr>
        <w:t xml:space="preserve">. </w:t>
      </w:r>
      <w:r w:rsidR="001C60A7">
        <w:rPr>
          <w:rFonts w:ascii="Times New Roman" w:hAnsi="Times New Roman" w:cs="Times New Roman"/>
          <w:sz w:val="28"/>
          <w:szCs w:val="28"/>
        </w:rPr>
        <w:t>Организации должны принимать сведения из электронной выписки для своих действий.</w:t>
      </w:r>
    </w:p>
    <w:p w:rsidR="003F2611" w:rsidRPr="00CE09F3" w:rsidRDefault="00CE09F3" w:rsidP="00B8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особенно подчеркнуть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сегодня все госорганы и муниципальные структуры включены в межведомственный электронный документооборот и, если данным органам нужны уточняющие сведения об объекте недвижимости, они могут самостоятельно </w:t>
      </w:r>
      <w:r w:rsidR="007E5E8E">
        <w:rPr>
          <w:rFonts w:ascii="Times New Roman" w:hAnsi="Times New Roman" w:cs="Times New Roman"/>
          <w:sz w:val="28"/>
          <w:szCs w:val="28"/>
        </w:rPr>
        <w:t xml:space="preserve">и 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бесплатно запросить </w:t>
      </w:r>
      <w:r w:rsidR="00F20ED5">
        <w:rPr>
          <w:rFonts w:ascii="Times New Roman" w:hAnsi="Times New Roman" w:cs="Times New Roman"/>
          <w:sz w:val="28"/>
          <w:szCs w:val="28"/>
        </w:rPr>
        <w:t xml:space="preserve">их 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6DBC" w:rsidRPr="00D06DBC">
        <w:rPr>
          <w:rFonts w:ascii="Times New Roman" w:hAnsi="Times New Roman" w:cs="Times New Roman"/>
          <w:sz w:val="28"/>
          <w:szCs w:val="28"/>
        </w:rPr>
        <w:t>Росреестр</w:t>
      </w:r>
      <w:r w:rsidR="00F20E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06DBC" w:rsidRPr="00D06DBC">
        <w:rPr>
          <w:rFonts w:ascii="Times New Roman" w:hAnsi="Times New Roman" w:cs="Times New Roman"/>
          <w:sz w:val="28"/>
          <w:szCs w:val="28"/>
        </w:rPr>
        <w:t xml:space="preserve"> в электронном виде, не направляя за этим граждан, к</w:t>
      </w:r>
      <w:r w:rsidR="00D06DBC">
        <w:rPr>
          <w:rFonts w:ascii="Times New Roman" w:hAnsi="Times New Roman" w:cs="Times New Roman"/>
          <w:sz w:val="28"/>
          <w:szCs w:val="28"/>
        </w:rPr>
        <w:t>о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торым </w:t>
      </w:r>
      <w:r w:rsidR="00F20ED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06DBC" w:rsidRPr="00D06DBC">
        <w:rPr>
          <w:rFonts w:ascii="Times New Roman" w:hAnsi="Times New Roman" w:cs="Times New Roman"/>
          <w:sz w:val="28"/>
          <w:szCs w:val="28"/>
        </w:rPr>
        <w:t>сведения</w:t>
      </w:r>
      <w:r w:rsidR="00D06DBC">
        <w:rPr>
          <w:rFonts w:ascii="Times New Roman" w:hAnsi="Times New Roman" w:cs="Times New Roman"/>
          <w:sz w:val="28"/>
          <w:szCs w:val="28"/>
        </w:rPr>
        <w:t xml:space="preserve"> </w:t>
      </w:r>
      <w:r w:rsidR="00D06DBC" w:rsidRPr="00D06DBC">
        <w:rPr>
          <w:rFonts w:ascii="Times New Roman" w:hAnsi="Times New Roman" w:cs="Times New Roman"/>
          <w:sz w:val="28"/>
          <w:szCs w:val="28"/>
        </w:rPr>
        <w:t>предоставляются на платной основе.</w:t>
      </w:r>
    </w:p>
    <w:sectPr w:rsidR="003F2611" w:rsidRPr="00CE09F3" w:rsidSect="001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1533"/>
    <w:rsid w:val="00100509"/>
    <w:rsid w:val="00127F35"/>
    <w:rsid w:val="00131784"/>
    <w:rsid w:val="00143E8C"/>
    <w:rsid w:val="001548F3"/>
    <w:rsid w:val="001743F9"/>
    <w:rsid w:val="00195F70"/>
    <w:rsid w:val="001C60A7"/>
    <w:rsid w:val="001F2E90"/>
    <w:rsid w:val="00212613"/>
    <w:rsid w:val="002311F4"/>
    <w:rsid w:val="0026685B"/>
    <w:rsid w:val="00292E17"/>
    <w:rsid w:val="003A6D7A"/>
    <w:rsid w:val="003F2611"/>
    <w:rsid w:val="00453C47"/>
    <w:rsid w:val="00453D96"/>
    <w:rsid w:val="00465EB0"/>
    <w:rsid w:val="004F18BA"/>
    <w:rsid w:val="005101EF"/>
    <w:rsid w:val="005B6707"/>
    <w:rsid w:val="005C3497"/>
    <w:rsid w:val="005D5BC1"/>
    <w:rsid w:val="005D74D9"/>
    <w:rsid w:val="00635F50"/>
    <w:rsid w:val="00657D5C"/>
    <w:rsid w:val="006F7320"/>
    <w:rsid w:val="00731498"/>
    <w:rsid w:val="0078590C"/>
    <w:rsid w:val="007E5E8E"/>
    <w:rsid w:val="0080045F"/>
    <w:rsid w:val="008242BE"/>
    <w:rsid w:val="008C3293"/>
    <w:rsid w:val="00926951"/>
    <w:rsid w:val="0096135D"/>
    <w:rsid w:val="00994F05"/>
    <w:rsid w:val="009B00EA"/>
    <w:rsid w:val="009C7746"/>
    <w:rsid w:val="00A116CB"/>
    <w:rsid w:val="00A13B9F"/>
    <w:rsid w:val="00A160BD"/>
    <w:rsid w:val="00A24A1A"/>
    <w:rsid w:val="00AA0351"/>
    <w:rsid w:val="00AA158D"/>
    <w:rsid w:val="00B8431F"/>
    <w:rsid w:val="00B94D2B"/>
    <w:rsid w:val="00BA6EF7"/>
    <w:rsid w:val="00CD184C"/>
    <w:rsid w:val="00CE09F3"/>
    <w:rsid w:val="00D01533"/>
    <w:rsid w:val="00D06DBC"/>
    <w:rsid w:val="00D12FF8"/>
    <w:rsid w:val="00D84077"/>
    <w:rsid w:val="00DC3502"/>
    <w:rsid w:val="00E1245C"/>
    <w:rsid w:val="00E16AB0"/>
    <w:rsid w:val="00E54CAA"/>
    <w:rsid w:val="00E87621"/>
    <w:rsid w:val="00EF59AD"/>
    <w:rsid w:val="00F20ED5"/>
    <w:rsid w:val="00F2708B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Shagieva.PRUK</cp:lastModifiedBy>
  <cp:revision>23</cp:revision>
  <cp:lastPrinted>2021-10-29T03:55:00Z</cp:lastPrinted>
  <dcterms:created xsi:type="dcterms:W3CDTF">2020-10-04T08:10:00Z</dcterms:created>
  <dcterms:modified xsi:type="dcterms:W3CDTF">2021-10-29T04:11:00Z</dcterms:modified>
</cp:coreProperties>
</file>