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3" w:rsidRPr="00CF0727" w:rsidRDefault="00007473" w:rsidP="004000FA">
      <w:pPr>
        <w:ind w:left="4820"/>
        <w:rPr>
          <w:color w:val="000000"/>
          <w:sz w:val="28"/>
          <w:szCs w:val="28"/>
        </w:rPr>
      </w:pPr>
    </w:p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6B58D2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CD565E" w:rsidRPr="00CC1140" w:rsidRDefault="00CD565E" w:rsidP="006B58D2">
      <w:pPr>
        <w:shd w:val="clear" w:color="auto" w:fill="FFFFFF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CC1140">
        <w:rPr>
          <w:color w:val="000000" w:themeColor="text1"/>
          <w:sz w:val="28"/>
          <w:szCs w:val="28"/>
        </w:rPr>
        <w:t>Житель г</w:t>
      </w:r>
      <w:proofErr w:type="gramStart"/>
      <w:r w:rsidRPr="00CC1140">
        <w:rPr>
          <w:color w:val="000000" w:themeColor="text1"/>
          <w:sz w:val="28"/>
          <w:szCs w:val="28"/>
        </w:rPr>
        <w:t>.Т</w:t>
      </w:r>
      <w:proofErr w:type="gramEnd"/>
      <w:r w:rsidRPr="00CC1140">
        <w:rPr>
          <w:color w:val="000000" w:themeColor="text1"/>
          <w:sz w:val="28"/>
          <w:szCs w:val="28"/>
        </w:rPr>
        <w:t>уймазы  предстанет перед судом за незаконную торговлю алкоголем</w:t>
      </w:r>
    </w:p>
    <w:p w:rsidR="00CD565E" w:rsidRPr="00CC1140" w:rsidRDefault="00CD565E" w:rsidP="00CD565E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</w:p>
    <w:p w:rsidR="00CD565E" w:rsidRPr="00CC1140" w:rsidRDefault="00CD565E" w:rsidP="00CD565E">
      <w:pPr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CC1140">
        <w:rPr>
          <w:rFonts w:eastAsia="Times New Roman"/>
          <w:color w:val="000000" w:themeColor="text1"/>
          <w:sz w:val="28"/>
          <w:szCs w:val="28"/>
        </w:rPr>
        <w:t>Туймазинская</w:t>
      </w:r>
      <w:proofErr w:type="spellEnd"/>
      <w:r w:rsidRPr="00CC1140">
        <w:rPr>
          <w:rFonts w:eastAsia="Times New Roman"/>
          <w:color w:val="000000" w:themeColor="text1"/>
          <w:sz w:val="28"/>
          <w:szCs w:val="28"/>
        </w:rPr>
        <w:t xml:space="preserve"> межрайонная прокуратура утвердила обвинительный акт по уголовному делу в отношении 62-летней местной жительницы. </w:t>
      </w:r>
    </w:p>
    <w:p w:rsidR="00CD565E" w:rsidRPr="00CC1140" w:rsidRDefault="00CD565E" w:rsidP="00CD565E">
      <w:pPr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CD565E" w:rsidRPr="00CC1140" w:rsidRDefault="00CD565E" w:rsidP="00CD565E">
      <w:pPr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CC1140">
        <w:rPr>
          <w:rFonts w:eastAsia="Times New Roman"/>
          <w:color w:val="000000" w:themeColor="text1"/>
          <w:sz w:val="28"/>
          <w:szCs w:val="28"/>
        </w:rPr>
        <w:t>Она обвиняется в совершении преступления, предусмотренного ст. 171.4 УК РФ (незаконная розничная продажа алкогольной и спиртосодержащей пищевой продукции).</w:t>
      </w:r>
    </w:p>
    <w:p w:rsidR="00CD565E" w:rsidRPr="00CC1140" w:rsidRDefault="00CD565E" w:rsidP="00CD565E">
      <w:pPr>
        <w:jc w:val="both"/>
        <w:rPr>
          <w:sz w:val="28"/>
          <w:szCs w:val="28"/>
        </w:rPr>
      </w:pPr>
      <w:r w:rsidRPr="00CC1140">
        <w:rPr>
          <w:sz w:val="28"/>
          <w:szCs w:val="28"/>
        </w:rPr>
        <w:t xml:space="preserve">В марте текущего года женщина была оштрафована за незаконную продажу алкогольной продукции на 30 тыс. рублей по ст. 14.17.1 </w:t>
      </w:r>
      <w:proofErr w:type="spellStart"/>
      <w:r w:rsidRPr="00CC1140">
        <w:rPr>
          <w:sz w:val="28"/>
          <w:szCs w:val="28"/>
        </w:rPr>
        <w:t>КоАП</w:t>
      </w:r>
      <w:proofErr w:type="spellEnd"/>
      <w:r w:rsidRPr="00CC1140">
        <w:rPr>
          <w:sz w:val="28"/>
          <w:szCs w:val="28"/>
        </w:rPr>
        <w:t xml:space="preserve"> РФ (незаконная розничная продажа алкогольной и спиртосодержащей пищевой продукции физическими лицами).</w:t>
      </w:r>
    </w:p>
    <w:p w:rsidR="00CD565E" w:rsidRPr="00CC1140" w:rsidRDefault="00CD565E" w:rsidP="00CD565E">
      <w:pPr>
        <w:jc w:val="both"/>
        <w:rPr>
          <w:sz w:val="28"/>
          <w:szCs w:val="28"/>
        </w:rPr>
      </w:pPr>
      <w:r w:rsidRPr="00CC1140">
        <w:rPr>
          <w:sz w:val="28"/>
          <w:szCs w:val="28"/>
        </w:rPr>
        <w:t xml:space="preserve">Уплатив штраф, злоумышленница продолжила заниматься незаконной деятельностью и в </w:t>
      </w:r>
      <w:r>
        <w:rPr>
          <w:sz w:val="28"/>
          <w:szCs w:val="28"/>
        </w:rPr>
        <w:t>июле</w:t>
      </w:r>
      <w:r w:rsidRPr="00CC1140">
        <w:rPr>
          <w:sz w:val="28"/>
          <w:szCs w:val="28"/>
        </w:rPr>
        <w:t xml:space="preserve"> текущего года незаконно продала  спиртосодержащей жидкости мужчине, выступающего в роли покупателя в проводимом сотрудниками полиции оперативно-розыскном мероприятии «Проверочная закупка».</w:t>
      </w:r>
    </w:p>
    <w:p w:rsidR="00CD565E" w:rsidRPr="00CC1140" w:rsidRDefault="00CD565E" w:rsidP="00CD565E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CC1140">
        <w:rPr>
          <w:sz w:val="28"/>
          <w:szCs w:val="28"/>
        </w:rPr>
        <w:t>Согласно заключению экспертов изъятая жидкость является спиртосодержащей жидкостью, крепость которой составляет 44,3процентов, является пищевой.</w:t>
      </w:r>
    </w:p>
    <w:p w:rsidR="00CD565E" w:rsidRPr="00CC1140" w:rsidRDefault="00CD565E" w:rsidP="00CD565E">
      <w:pPr>
        <w:jc w:val="both"/>
        <w:outlineLvl w:val="1"/>
        <w:rPr>
          <w:rFonts w:eastAsia="Times New Roman"/>
          <w:color w:val="000000" w:themeColor="text1"/>
          <w:sz w:val="28"/>
          <w:szCs w:val="28"/>
        </w:rPr>
      </w:pPr>
      <w:r w:rsidRPr="00CC1140">
        <w:rPr>
          <w:rFonts w:eastAsia="Times New Roman"/>
          <w:color w:val="000000" w:themeColor="text1"/>
          <w:sz w:val="28"/>
          <w:szCs w:val="28"/>
        </w:rPr>
        <w:t xml:space="preserve">Обвиняемая признала вину в совершении преступления. </w:t>
      </w:r>
    </w:p>
    <w:p w:rsidR="00CD565E" w:rsidRDefault="00CD565E" w:rsidP="00CD565E">
      <w:pPr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CC1140">
        <w:rPr>
          <w:rFonts w:eastAsia="Times New Roman"/>
          <w:color w:val="000000" w:themeColor="text1"/>
          <w:sz w:val="28"/>
          <w:szCs w:val="28"/>
        </w:rPr>
        <w:t xml:space="preserve">Уголовное дело направлено в </w:t>
      </w:r>
      <w:proofErr w:type="spellStart"/>
      <w:r w:rsidRPr="00CC1140">
        <w:rPr>
          <w:rFonts w:eastAsia="Times New Roman"/>
          <w:color w:val="000000" w:themeColor="text1"/>
          <w:sz w:val="28"/>
          <w:szCs w:val="28"/>
        </w:rPr>
        <w:t>Туймазинский</w:t>
      </w:r>
      <w:proofErr w:type="spellEnd"/>
      <w:r w:rsidRPr="00CC1140">
        <w:rPr>
          <w:rFonts w:eastAsia="Times New Roman"/>
          <w:color w:val="000000" w:themeColor="text1"/>
          <w:sz w:val="28"/>
          <w:szCs w:val="28"/>
        </w:rPr>
        <w:t xml:space="preserve"> межрайонный суд для рассмотрения по существу.</w:t>
      </w:r>
    </w:p>
    <w:p w:rsidR="0093708D" w:rsidRDefault="0093708D" w:rsidP="00CD565E">
      <w:pPr>
        <w:shd w:val="clear" w:color="auto" w:fill="FFFFFF" w:themeFill="background1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58D2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0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565E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09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768E-98C3-4161-865C-7665E68C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2018-09-12T12:43:00Z</cp:lastPrinted>
  <dcterms:created xsi:type="dcterms:W3CDTF">2017-01-30T13:32:00Z</dcterms:created>
  <dcterms:modified xsi:type="dcterms:W3CDTF">2020-11-27T05:00:00Z</dcterms:modified>
</cp:coreProperties>
</file>