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4"/>
        <w:tblW w:w="9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07"/>
        <w:gridCol w:w="1268"/>
        <w:gridCol w:w="4083"/>
      </w:tblGrid>
      <w:tr w:rsidR="00322929" w:rsidTr="007639C7">
        <w:trPr>
          <w:trHeight w:val="379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vanish/>
                <w:sz w:val="20"/>
                <w:szCs w:val="20"/>
                <w:lang w:val="be-BY"/>
                <w:specVanish/>
              </w:rPr>
            </w:pPr>
            <w:proofErr w:type="gramStart"/>
            <w:r w:rsidRPr="00542E6E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rFonts w:ascii="Times New Roman" w:hAnsi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322929" w:rsidRPr="00542E6E" w:rsidRDefault="008C0FEE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C0FEE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6.85pt;margin-top:13.9pt;width:79.6pt;height:75.25pt;z-index:251660288" filled="f" stroked="f">
                  <v:textbox style="mso-next-textbox:#_x0000_s1030">
                    <w:txbxContent>
                      <w:p w:rsidR="00322929" w:rsidRDefault="008C0FEE" w:rsidP="000068AA">
                        <w:r w:rsidRPr="008C0FEE">
                          <w:rPr>
                            <w:noProof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alt="Gerb" style="width:61.65pt;height:66.3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322929" w:rsidRPr="004E0C1C" w:rsidRDefault="00322929" w:rsidP="007639C7">
            <w:pPr>
              <w:spacing w:after="0" w:line="240" w:lineRule="exact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322929" w:rsidRPr="00542E6E" w:rsidRDefault="00322929" w:rsidP="007639C7">
            <w:pPr>
              <w:pStyle w:val="1"/>
              <w:spacing w:line="240" w:lineRule="exact"/>
              <w:jc w:val="center"/>
              <w:rPr>
                <w:sz w:val="20"/>
              </w:rPr>
            </w:pPr>
            <w:r w:rsidRPr="00542E6E">
              <w:rPr>
                <w:sz w:val="20"/>
              </w:rPr>
              <w:t>Республика Башкортостан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  <w:tr w:rsidR="00322929" w:rsidTr="007639C7">
        <w:trPr>
          <w:trHeight w:val="3119"/>
        </w:trPr>
        <w:tc>
          <w:tcPr>
            <w:tcW w:w="4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542E6E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542E6E">
              <w:rPr>
                <w:sz w:val="20"/>
                <w:szCs w:val="20"/>
              </w:rPr>
              <w:t>Баш</w:t>
            </w:r>
            <w:proofErr w:type="gramEnd"/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sz w:val="20"/>
                <w:szCs w:val="20"/>
              </w:rPr>
              <w:t>ортостан Республикаһының</w:t>
            </w:r>
          </w:p>
          <w:p w:rsidR="00322929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 xml:space="preserve">Туймазы районы </w:t>
            </w:r>
          </w:p>
          <w:p w:rsidR="00322929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муниципаль</w:t>
            </w:r>
            <w:proofErr w:type="spellEnd"/>
            <w:r w:rsidRPr="00542E6E">
              <w:rPr>
                <w:sz w:val="20"/>
                <w:szCs w:val="20"/>
              </w:rPr>
              <w:t xml:space="preserve"> районының </w:t>
            </w:r>
          </w:p>
          <w:p w:rsidR="00322929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Биш</w:t>
            </w:r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rFonts w:eastAsia="MS Mincho"/>
                <w:sz w:val="20"/>
                <w:szCs w:val="20"/>
              </w:rPr>
              <w:t>урай</w:t>
            </w:r>
            <w:r w:rsidRPr="00542E6E">
              <w:rPr>
                <w:sz w:val="20"/>
                <w:szCs w:val="20"/>
              </w:rPr>
              <w:t xml:space="preserve"> </w:t>
            </w:r>
            <w:proofErr w:type="spellStart"/>
            <w:r w:rsidRPr="00542E6E">
              <w:rPr>
                <w:sz w:val="20"/>
                <w:szCs w:val="20"/>
              </w:rPr>
              <w:t>ауыл</w:t>
            </w:r>
            <w:proofErr w:type="spellEnd"/>
            <w:r w:rsidRPr="00542E6E">
              <w:rPr>
                <w:sz w:val="20"/>
                <w:szCs w:val="20"/>
              </w:rPr>
              <w:t xml:space="preserve"> советы</w:t>
            </w:r>
          </w:p>
          <w:p w:rsidR="00322929" w:rsidRPr="007639C7" w:rsidRDefault="00322929" w:rsidP="007639C7">
            <w:pPr>
              <w:pStyle w:val="a3"/>
              <w:spacing w:line="240" w:lineRule="exact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542E6E">
              <w:rPr>
                <w:sz w:val="20"/>
                <w:szCs w:val="20"/>
              </w:rPr>
              <w:t>ауыл</w:t>
            </w:r>
            <w:proofErr w:type="spellEnd"/>
            <w:r w:rsidRPr="00542E6E">
              <w:rPr>
                <w:sz w:val="20"/>
                <w:szCs w:val="20"/>
              </w:rPr>
              <w:t xml:space="preserve"> билә</w:t>
            </w:r>
            <w:proofErr w:type="gramStart"/>
            <w:r w:rsidRPr="00542E6E">
              <w:rPr>
                <w:sz w:val="20"/>
                <w:szCs w:val="20"/>
              </w:rPr>
              <w:t>м</w:t>
            </w:r>
            <w:proofErr w:type="gramEnd"/>
            <w:r w:rsidRPr="00542E6E">
              <w:rPr>
                <w:sz w:val="20"/>
                <w:szCs w:val="20"/>
              </w:rPr>
              <w:t>әһе башлығы</w:t>
            </w:r>
          </w:p>
          <w:p w:rsidR="00322929" w:rsidRPr="00542E6E" w:rsidRDefault="00322929" w:rsidP="007639C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452793, Биш</w:t>
            </w:r>
            <w:r w:rsidRPr="00542E6E">
              <w:rPr>
                <w:rFonts w:ascii="ER Bukinist Bashkir" w:hAnsi="ER Bukinist Bashkir"/>
                <w:b/>
                <w:sz w:val="20"/>
                <w:szCs w:val="20"/>
              </w:rPr>
              <w:t>ҡ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урай ауылы,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урамы, 5А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8(34782)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34-3-4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85</w:t>
            </w:r>
          </w:p>
          <w:p w:rsidR="00322929" w:rsidRPr="007639C7" w:rsidRDefault="00322929" w:rsidP="007639C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4E0C1C" w:rsidRDefault="00322929" w:rsidP="007639C7">
            <w:pPr>
              <w:spacing w:after="0" w:line="240" w:lineRule="exact"/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542E6E" w:rsidRDefault="00322929" w:rsidP="007639C7">
            <w:pPr>
              <w:pStyle w:val="a3"/>
              <w:spacing w:line="240" w:lineRule="exact"/>
              <w:ind w:left="119" w:firstLine="57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Глава сельского поселения</w:t>
            </w:r>
          </w:p>
          <w:p w:rsidR="00322929" w:rsidRPr="00542E6E" w:rsidRDefault="00322929" w:rsidP="007639C7">
            <w:pPr>
              <w:pStyle w:val="a3"/>
              <w:spacing w:line="240" w:lineRule="exact"/>
              <w:ind w:left="119" w:firstLine="57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Бишкураевский</w:t>
            </w:r>
            <w:proofErr w:type="spellEnd"/>
            <w:r w:rsidRPr="00542E6E">
              <w:rPr>
                <w:sz w:val="20"/>
                <w:szCs w:val="20"/>
              </w:rPr>
              <w:t xml:space="preserve"> сельсовет</w:t>
            </w:r>
          </w:p>
          <w:p w:rsidR="00322929" w:rsidRPr="00542E6E" w:rsidRDefault="00322929" w:rsidP="007639C7">
            <w:pPr>
              <w:pStyle w:val="a3"/>
              <w:tabs>
                <w:tab w:val="left" w:pos="4166"/>
              </w:tabs>
              <w:spacing w:line="240" w:lineRule="exact"/>
              <w:ind w:left="233" w:firstLine="229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муниципального района</w:t>
            </w:r>
          </w:p>
          <w:p w:rsidR="00322929" w:rsidRPr="00542E6E" w:rsidRDefault="00322929" w:rsidP="007639C7">
            <w:pPr>
              <w:pStyle w:val="a3"/>
              <w:tabs>
                <w:tab w:val="left" w:pos="4166"/>
              </w:tabs>
              <w:spacing w:line="240" w:lineRule="exact"/>
              <w:ind w:left="233" w:firstLine="229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Туймазинский</w:t>
            </w:r>
            <w:proofErr w:type="spellEnd"/>
            <w:r w:rsidRPr="00542E6E">
              <w:rPr>
                <w:sz w:val="20"/>
                <w:szCs w:val="20"/>
              </w:rPr>
              <w:t xml:space="preserve"> район</w:t>
            </w:r>
          </w:p>
          <w:p w:rsidR="00322929" w:rsidRPr="00542E6E" w:rsidRDefault="00322929" w:rsidP="007639C7">
            <w:pPr>
              <w:pStyle w:val="a3"/>
              <w:tabs>
                <w:tab w:val="left" w:pos="4166"/>
              </w:tabs>
              <w:spacing w:line="240" w:lineRule="exact"/>
              <w:ind w:left="233" w:firstLine="229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Республики Башкортостан</w:t>
            </w:r>
          </w:p>
          <w:p w:rsidR="00322929" w:rsidRDefault="00322929" w:rsidP="007639C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452793, село Бишкураево,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ул.Советская, 5А</w:t>
            </w:r>
          </w:p>
          <w:p w:rsidR="00322929" w:rsidRPr="00542E6E" w:rsidRDefault="00322929" w:rsidP="007639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8(34782)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34-3-4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85</w:t>
            </w:r>
          </w:p>
        </w:tc>
      </w:tr>
    </w:tbl>
    <w:p w:rsidR="007639C7" w:rsidRDefault="007639C7" w:rsidP="007639C7">
      <w:pPr>
        <w:rPr>
          <w:rFonts w:ascii="ER Bukinist Bashkir" w:hAnsi="ER Bukinist Bashkir"/>
          <w:b/>
        </w:rPr>
      </w:pPr>
    </w:p>
    <w:p w:rsidR="007639C7" w:rsidRPr="007639C7" w:rsidRDefault="007639C7" w:rsidP="007639C7">
      <w:pPr>
        <w:jc w:val="center"/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>ҠАРАР</w:t>
      </w:r>
      <w:r>
        <w:rPr>
          <w:rFonts w:ascii="ER Bukinist Bashkir" w:hAnsi="ER Bukinist Bashkir"/>
          <w:b/>
        </w:rPr>
        <w:tab/>
        <w:t xml:space="preserve">                                                                                         ПОСТАНОВЛЕНИЕ</w:t>
      </w:r>
      <w:r>
        <w:rPr>
          <w:b/>
        </w:rPr>
        <w:t xml:space="preserve">  </w:t>
      </w:r>
    </w:p>
    <w:p w:rsidR="00322929" w:rsidRPr="007639C7" w:rsidRDefault="00322929" w:rsidP="007639C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14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>июль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 20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      № 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>27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      14 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 xml:space="preserve">июля 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7639C7">
        <w:rPr>
          <w:rFonts w:ascii="Times New Roman" w:hAnsi="Times New Roman" w:cs="Times New Roman"/>
          <w:sz w:val="28"/>
          <w:szCs w:val="28"/>
          <w:lang w:val="be-BY"/>
        </w:rPr>
        <w:t xml:space="preserve">20 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322929" w:rsidRPr="00322929" w:rsidRDefault="002519FB" w:rsidP="003229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303">
        <w:rPr>
          <w:rFonts w:ascii="Times New Roman" w:hAnsi="Times New Roman" w:cs="Times New Roman"/>
          <w:sz w:val="28"/>
          <w:szCs w:val="28"/>
        </w:rPr>
        <w:object w:dxaOrig="10248" w:dyaOrig="15302">
          <v:shape id="_x0000_i1025" type="#_x0000_t75" style="width:512.3pt;height:765.05pt" o:ole="">
            <v:imagedata r:id="rId7" o:title=""/>
          </v:shape>
          <o:OLEObject Type="Embed" ProgID="Word.Document.12" ShapeID="_x0000_i1025" DrawAspect="Content" ObjectID="_1656312359" r:id="rId8">
            <o:FieldCodes>\s</o:FieldCodes>
          </o:OLEObject>
        </w:object>
      </w:r>
    </w:p>
    <w:p w:rsidR="0097548F" w:rsidRPr="00322929" w:rsidRDefault="0097548F" w:rsidP="0097548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548F" w:rsidRPr="00210A5F" w:rsidRDefault="0097548F" w:rsidP="0097548F">
      <w:pPr>
        <w:tabs>
          <w:tab w:val="left" w:pos="2340"/>
        </w:tabs>
        <w:rPr>
          <w:sz w:val="28"/>
          <w:szCs w:val="28"/>
        </w:rPr>
      </w:pPr>
    </w:p>
    <w:p w:rsidR="00417D6D" w:rsidRDefault="00417D6D"/>
    <w:p w:rsidR="00526B74" w:rsidRPr="00526B74" w:rsidRDefault="00526B74" w:rsidP="0052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</w:rPr>
        <w:t>Общие положения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 xml:space="preserve">1.1. Настоящее   Положение  определяет   общие требования к организации деятельности добровольной пожарной охраны сельского поселения </w:t>
      </w:r>
      <w:proofErr w:type="spellStart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Бекешевский</w:t>
      </w:r>
      <w:proofErr w:type="spellEnd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 xml:space="preserve">   сельсовет муниципального района </w:t>
      </w:r>
      <w:proofErr w:type="spellStart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Баймакский</w:t>
      </w:r>
      <w:proofErr w:type="spellEnd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 xml:space="preserve"> район Республики Башкортостан (далее — поселение) и регламентирует  создание подразделений добровольной пожарной охраны (далее — ДПО) независимо от наличия подразделений Государственной противопожарной службы (далее — ГПС) или ведомственной пожарной охраны.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1.2. 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1.3. Привлечение подразделений ДПО к тушению пожаров осуществляется на основании утвержденных планов привлечения сил и сре</w:t>
      </w:r>
      <w:proofErr w:type="gramStart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дств в п</w:t>
      </w:r>
      <w:proofErr w:type="gramEnd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орядке, предусмотренном действующим законодательством.</w:t>
      </w:r>
    </w:p>
    <w:p w:rsidR="00526B74" w:rsidRPr="00526B74" w:rsidRDefault="00526B74" w:rsidP="0052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</w:rPr>
        <w:t>Организация деятельности ДПО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2.1. 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— ФПС).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2.2. 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городского (сельского) поселения.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Дружина осуществляет деятельность без использования пожарных машин.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Команда осуществляет деятельность с использованием пожарных машин.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2.4. Команды могут подразделяться на разряды: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первый —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lastRenderedPageBreak/>
        <w:t>второй —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третий —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2.5. Подразделения ДПО создаются, реорганизуются и ликвидируются по решению главы (администрации) поселения.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2.6. Глава (администрации) поселения в течение 10 дней информирует подразделение ФПС, в районе выезда которого находится соответствующее поселение, о создании, реорганизации и ликвидации подразделения ДПО.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2.7. Количество подразделений ДПО и их структура устанавливаются главой (администрации) поселения по согласованию с начальником подразделения ФПС.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2.8. Начальник подразделения ДПО назначается главой (администрации) поселения по согласованию с руководителем подразделения ФПС.</w:t>
      </w:r>
    </w:p>
    <w:p w:rsidR="00526B74" w:rsidRPr="00526B74" w:rsidRDefault="00526B74" w:rsidP="0052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</w:rPr>
        <w:t>Основные задачи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3.1. На подразделения ДПО возлагаются следующие основные задачи: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участие в предупреждении пожаров;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участие в тушении пожаров.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3.2. В соответствии с возложенными задачами подразделения ДПО осуществляют следующие основные функции: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контролируют соблюдение требований пожарной безопасности в населенных пунктах (организациях);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проводят противопожарную пропаганду;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принимают участие в службе пожарной охраны.</w:t>
      </w:r>
    </w:p>
    <w:p w:rsidR="00526B74" w:rsidRPr="00526B74" w:rsidRDefault="00526B74" w:rsidP="00526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</w:rPr>
        <w:t>Порядок создания подразделений ДПО и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</w:rPr>
        <w:t>регистрации добровольных пожарных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4.1. Подразделения ДПО комплектуются добровольными пожарными.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lastRenderedPageBreak/>
        <w:t>4.3. Отбор граждан в добровольные пожарные подразделения ДПО поселения осуществляется главой (администрации) поселения.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4.4. Для участия в отборе граждане подают письменное заявление на имя главы (администрации) поселения.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4.6. Порядок ведения и хранения Реестра, а также передачи содержащихся в нем сведений в подразделение ФПС устанавливает глава (администрации) поселения по согласованию с руководителем подразделения ФПС.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 xml:space="preserve"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</w:t>
      </w:r>
      <w:proofErr w:type="gramStart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основе</w:t>
      </w:r>
      <w:proofErr w:type="gramEnd"/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 xml:space="preserve"> на базе подразделения ФПС.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4.8. Основанием для исключения гражданина из числа добровольных пожарных является: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личное заявление;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несоответствие квалификационным требованиям, установленным для добровольных пожарных;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состояние здоровья, не позволяющее работать в пожарной охране;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совершение действий, несовместимых с пребыванием в ДПО.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4.9. Добровольным пожарным предоставляется право: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участвовать в деятельности по обеспечению пожарной безопасности на территории поселения;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нести службу (дежурство) в подразделениях ФПС;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проникать в места распространения (возможного распространения) пожаров и их опасных проявлений.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4.10. На добровольных пожарных возлагаются обязанности: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соблюдать меры пожарной безопасности;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lastRenderedPageBreak/>
        <w:t>выполнять требования, предъявляемые к добровольным пожарным;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участвовать в деятельности пожарной охраны;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осуществлять дежурство в подразделениях пожарной охраны в соответствии с графиком, утвержденным главой (администрации) поселения по согласованию с руководителем подразделения ФПС;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4.14. Дежурные караулы команд возглавляются начальниками из числа наиболее подготовленных добровольных пожарных.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4.15.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4.16. Для своевременного реагирования на пожары начальником подразделения ДПО по согласованию с руководителем подразделения ФПС определяются порядок сбора добровольных пожарных и способ их доставки к месту пожара.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4.17. Подразделения ДПО в обязательном порядке привлекаются к проведению пожарно-тактических учений (занятий).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4.19. Администрацией поселения в соответствии с действующим законодательством Российской Федерации подразделению ДПО могут предоставляться в безвозмездное пользование здания (помещения), необходимые для осуществления его деятельности.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lastRenderedPageBreak/>
        <w:t>4.20.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</w:rPr>
      </w:pPr>
      <w:r w:rsidRPr="00526B74">
        <w:rPr>
          <w:rFonts w:ascii="Times New Roman" w:eastAsia="Times New Roman" w:hAnsi="Times New Roman" w:cs="Times New Roman"/>
          <w:color w:val="686868"/>
          <w:sz w:val="28"/>
          <w:szCs w:val="28"/>
        </w:rPr>
        <w:t>4.21. По согласованию с ФПС могут устанавливать единые образцы удостоверений и форму одежды для добровольных пожарных.</w:t>
      </w:r>
    </w:p>
    <w:p w:rsidR="00526B74" w:rsidRPr="00526B74" w:rsidRDefault="00526B74" w:rsidP="00526B74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686868"/>
          <w:sz w:val="17"/>
          <w:szCs w:val="17"/>
        </w:rPr>
      </w:pPr>
      <w:r w:rsidRPr="00526B74">
        <w:rPr>
          <w:rFonts w:ascii="PT Sans" w:eastAsia="Times New Roman" w:hAnsi="PT Sans" w:cs="Times New Roman"/>
          <w:b/>
          <w:bCs/>
          <w:color w:val="686868"/>
          <w:sz w:val="17"/>
        </w:rPr>
        <w:t> </w:t>
      </w:r>
    </w:p>
    <w:p w:rsidR="00B77379" w:rsidRDefault="00B77379"/>
    <w:sectPr w:rsidR="00B77379" w:rsidSect="007639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585"/>
    <w:multiLevelType w:val="multilevel"/>
    <w:tmpl w:val="7AC8E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E7F90"/>
    <w:multiLevelType w:val="multilevel"/>
    <w:tmpl w:val="05B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24E8"/>
    <w:multiLevelType w:val="multilevel"/>
    <w:tmpl w:val="1400A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93D72"/>
    <w:multiLevelType w:val="multilevel"/>
    <w:tmpl w:val="D9309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0730D"/>
    <w:rsid w:val="0000730D"/>
    <w:rsid w:val="00022F87"/>
    <w:rsid w:val="00146235"/>
    <w:rsid w:val="001B4C20"/>
    <w:rsid w:val="002519FB"/>
    <w:rsid w:val="002F53AF"/>
    <w:rsid w:val="00322929"/>
    <w:rsid w:val="00382BF2"/>
    <w:rsid w:val="003E655D"/>
    <w:rsid w:val="00414DFB"/>
    <w:rsid w:val="00417D6D"/>
    <w:rsid w:val="00454A02"/>
    <w:rsid w:val="00526B74"/>
    <w:rsid w:val="007639C7"/>
    <w:rsid w:val="007662A8"/>
    <w:rsid w:val="008C0FEE"/>
    <w:rsid w:val="0092712B"/>
    <w:rsid w:val="00935303"/>
    <w:rsid w:val="0097548F"/>
    <w:rsid w:val="009934F8"/>
    <w:rsid w:val="009D20FD"/>
    <w:rsid w:val="009D7AC7"/>
    <w:rsid w:val="00A209E5"/>
    <w:rsid w:val="00B54EDD"/>
    <w:rsid w:val="00B77379"/>
    <w:rsid w:val="00D36911"/>
    <w:rsid w:val="00DC2C07"/>
    <w:rsid w:val="00DD72EC"/>
    <w:rsid w:val="00EC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B"/>
  </w:style>
  <w:style w:type="paragraph" w:styleId="1">
    <w:name w:val="heading 1"/>
    <w:basedOn w:val="a"/>
    <w:next w:val="a"/>
    <w:link w:val="10"/>
    <w:qFormat/>
    <w:rsid w:val="0000730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0D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unhideWhenUsed/>
    <w:rsid w:val="000073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730D"/>
  </w:style>
  <w:style w:type="character" w:customStyle="1" w:styleId="11">
    <w:name w:val="Основной текст Знак1"/>
    <w:basedOn w:val="a0"/>
    <w:link w:val="a3"/>
    <w:locked/>
    <w:rsid w:val="000073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rsid w:val="00322929"/>
    <w:rPr>
      <w:color w:val="0000FF"/>
      <w:u w:val="single"/>
    </w:rPr>
  </w:style>
  <w:style w:type="paragraph" w:styleId="a8">
    <w:name w:val="Body Text Indent"/>
    <w:basedOn w:val="a"/>
    <w:link w:val="a9"/>
    <w:rsid w:val="003229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32292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322929"/>
    <w:rPr>
      <w:b/>
      <w:bCs/>
    </w:rPr>
  </w:style>
  <w:style w:type="paragraph" w:styleId="ab">
    <w:name w:val="header"/>
    <w:basedOn w:val="a"/>
    <w:link w:val="ac"/>
    <w:rsid w:val="0076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7639C7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semiHidden/>
    <w:unhideWhenUsed/>
    <w:rsid w:val="005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E77-1A59-485A-A9A5-BB4EE8B1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2020-07-14T06:17:00Z</cp:lastPrinted>
  <dcterms:created xsi:type="dcterms:W3CDTF">2019-02-13T07:23:00Z</dcterms:created>
  <dcterms:modified xsi:type="dcterms:W3CDTF">2020-07-15T04:59:00Z</dcterms:modified>
</cp:coreProperties>
</file>