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A5" w:rsidRPr="001560A5" w:rsidRDefault="001560A5" w:rsidP="001560A5">
      <w:pPr>
        <w:pStyle w:val="a3"/>
        <w:shd w:val="clear" w:color="auto" w:fill="FFFFFF"/>
        <w:ind w:firstLine="708"/>
        <w:jc w:val="both"/>
        <w:rPr>
          <w:color w:val="22252D"/>
          <w:sz w:val="28"/>
          <w:szCs w:val="28"/>
        </w:rPr>
      </w:pPr>
      <w:r w:rsidRPr="001560A5">
        <w:rPr>
          <w:color w:val="22252D"/>
          <w:sz w:val="28"/>
          <w:szCs w:val="28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560A5" w:rsidRPr="001560A5" w:rsidRDefault="001560A5" w:rsidP="001560A5">
      <w:pPr>
        <w:pStyle w:val="a3"/>
        <w:shd w:val="clear" w:color="auto" w:fill="FFFFFF"/>
        <w:ind w:firstLine="708"/>
        <w:jc w:val="both"/>
        <w:rPr>
          <w:color w:val="22252D"/>
          <w:sz w:val="28"/>
          <w:szCs w:val="28"/>
        </w:rPr>
      </w:pPr>
      <w:r w:rsidRPr="001560A5">
        <w:rPr>
          <w:color w:val="22252D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1560A5">
        <w:rPr>
          <w:color w:val="22252D"/>
          <w:sz w:val="28"/>
          <w:szCs w:val="28"/>
        </w:rPr>
        <w:t>видео-конференц-связи</w:t>
      </w:r>
      <w:proofErr w:type="spellEnd"/>
      <w:r w:rsidRPr="001560A5">
        <w:rPr>
          <w:color w:val="22252D"/>
          <w:sz w:val="28"/>
          <w:szCs w:val="28"/>
        </w:rPr>
        <w:t xml:space="preserve">, видеосвязи, </w:t>
      </w:r>
      <w:proofErr w:type="spellStart"/>
      <w:r w:rsidRPr="001560A5">
        <w:rPr>
          <w:color w:val="22252D"/>
          <w:sz w:val="28"/>
          <w:szCs w:val="28"/>
        </w:rPr>
        <w:t>аудиосвязи</w:t>
      </w:r>
      <w:proofErr w:type="spellEnd"/>
      <w:r w:rsidRPr="001560A5">
        <w:rPr>
          <w:color w:val="22252D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1560A5" w:rsidRPr="001560A5" w:rsidRDefault="001560A5" w:rsidP="001560A5">
      <w:pPr>
        <w:pStyle w:val="a3"/>
        <w:shd w:val="clear" w:color="auto" w:fill="FFFFFF"/>
        <w:ind w:firstLine="708"/>
        <w:jc w:val="both"/>
        <w:rPr>
          <w:color w:val="22252D"/>
          <w:sz w:val="28"/>
          <w:szCs w:val="28"/>
        </w:rPr>
      </w:pPr>
      <w:r w:rsidRPr="001560A5">
        <w:rPr>
          <w:color w:val="22252D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1560A5">
        <w:rPr>
          <w:color w:val="22252D"/>
          <w:sz w:val="28"/>
          <w:szCs w:val="28"/>
        </w:rPr>
        <w:t>видео-конференц-связи</w:t>
      </w:r>
      <w:proofErr w:type="spellEnd"/>
      <w:r w:rsidRPr="001560A5">
        <w:rPr>
          <w:color w:val="22252D"/>
          <w:sz w:val="28"/>
          <w:szCs w:val="28"/>
        </w:rPr>
        <w:t xml:space="preserve">, видеосвязи, </w:t>
      </w:r>
      <w:proofErr w:type="spellStart"/>
      <w:r w:rsidRPr="001560A5">
        <w:rPr>
          <w:color w:val="22252D"/>
          <w:sz w:val="28"/>
          <w:szCs w:val="28"/>
        </w:rPr>
        <w:t>аудиосвязи</w:t>
      </w:r>
      <w:proofErr w:type="spellEnd"/>
      <w:r w:rsidRPr="001560A5">
        <w:rPr>
          <w:color w:val="22252D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</w:t>
      </w:r>
      <w:r>
        <w:rPr>
          <w:color w:val="22252D"/>
          <w:sz w:val="28"/>
          <w:szCs w:val="28"/>
        </w:rPr>
        <w:t xml:space="preserve"> </w:t>
      </w:r>
      <w:r w:rsidRPr="001560A5">
        <w:rPr>
          <w:color w:val="22252D"/>
          <w:sz w:val="28"/>
          <w:szCs w:val="28"/>
        </w:rPr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1560A5">
        <w:rPr>
          <w:color w:val="22252D"/>
          <w:sz w:val="28"/>
          <w:szCs w:val="28"/>
        </w:rPr>
        <w:t>видео-конференц-связи</w:t>
      </w:r>
      <w:proofErr w:type="spellEnd"/>
      <w:r w:rsidRPr="001560A5">
        <w:rPr>
          <w:color w:val="22252D"/>
          <w:sz w:val="28"/>
          <w:szCs w:val="28"/>
        </w:rPr>
        <w:t xml:space="preserve">, видеосвязи, </w:t>
      </w:r>
      <w:proofErr w:type="spellStart"/>
      <w:r w:rsidRPr="001560A5">
        <w:rPr>
          <w:color w:val="22252D"/>
          <w:sz w:val="28"/>
          <w:szCs w:val="28"/>
        </w:rPr>
        <w:t>аудиосвязи</w:t>
      </w:r>
      <w:proofErr w:type="spellEnd"/>
      <w:r w:rsidRPr="001560A5">
        <w:rPr>
          <w:color w:val="22252D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560A5" w:rsidRDefault="001560A5" w:rsidP="001560A5">
      <w:pPr>
        <w:pStyle w:val="a3"/>
        <w:shd w:val="clear" w:color="auto" w:fill="FFFFFF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Предварительная запись заявителей на личный прием в общероссийский </w:t>
      </w:r>
      <w:r w:rsidR="003C1F87">
        <w:rPr>
          <w:color w:val="22252D"/>
          <w:sz w:val="28"/>
          <w:szCs w:val="28"/>
        </w:rPr>
        <w:t xml:space="preserve">        </w:t>
      </w:r>
      <w:r>
        <w:rPr>
          <w:color w:val="22252D"/>
          <w:sz w:val="28"/>
          <w:szCs w:val="28"/>
        </w:rPr>
        <w:t>день приема</w:t>
      </w:r>
      <w:r w:rsidR="003C1F87">
        <w:rPr>
          <w:color w:val="22252D"/>
          <w:sz w:val="28"/>
          <w:szCs w:val="28"/>
        </w:rPr>
        <w:t xml:space="preserve">    </w:t>
      </w:r>
      <w:r>
        <w:rPr>
          <w:color w:val="22252D"/>
          <w:sz w:val="28"/>
          <w:szCs w:val="28"/>
        </w:rPr>
        <w:t xml:space="preserve"> граждан</w:t>
      </w:r>
      <w:r w:rsidR="003C1F87">
        <w:rPr>
          <w:color w:val="22252D"/>
          <w:sz w:val="28"/>
          <w:szCs w:val="28"/>
        </w:rPr>
        <w:t xml:space="preserve">    </w:t>
      </w:r>
      <w:r>
        <w:rPr>
          <w:color w:val="22252D"/>
          <w:sz w:val="28"/>
          <w:szCs w:val="28"/>
        </w:rPr>
        <w:t xml:space="preserve"> ос</w:t>
      </w:r>
      <w:r w:rsidR="000D7B8B">
        <w:rPr>
          <w:color w:val="22252D"/>
          <w:sz w:val="28"/>
          <w:szCs w:val="28"/>
        </w:rPr>
        <w:t xml:space="preserve">уществляется по телефону </w:t>
      </w:r>
      <w:r w:rsidR="003C1F87">
        <w:rPr>
          <w:color w:val="22252D"/>
          <w:sz w:val="28"/>
          <w:szCs w:val="28"/>
        </w:rPr>
        <w:t>8 (34782</w:t>
      </w:r>
      <w:proofErr w:type="gramStart"/>
      <w:r w:rsidR="003C1F87">
        <w:rPr>
          <w:color w:val="22252D"/>
          <w:sz w:val="28"/>
          <w:szCs w:val="28"/>
        </w:rPr>
        <w:t xml:space="preserve"> )</w:t>
      </w:r>
      <w:proofErr w:type="gramEnd"/>
      <w:r w:rsidR="003C1F87">
        <w:rPr>
          <w:color w:val="22252D"/>
          <w:sz w:val="28"/>
          <w:szCs w:val="28"/>
        </w:rPr>
        <w:t xml:space="preserve">  34-3-41</w:t>
      </w:r>
      <w:r>
        <w:rPr>
          <w:color w:val="22252D"/>
          <w:sz w:val="28"/>
          <w:szCs w:val="28"/>
        </w:rPr>
        <w:t>.</w:t>
      </w:r>
    </w:p>
    <w:p w:rsidR="00560188" w:rsidRPr="00F241CE" w:rsidRDefault="001560A5" w:rsidP="00F241CE">
      <w:pPr>
        <w:pStyle w:val="a3"/>
        <w:shd w:val="clear" w:color="auto" w:fill="FFFFFF"/>
        <w:ind w:firstLine="708"/>
        <w:jc w:val="both"/>
        <w:rPr>
          <w:color w:val="22252D"/>
          <w:sz w:val="28"/>
          <w:szCs w:val="28"/>
        </w:rPr>
      </w:pPr>
      <w:r w:rsidRPr="001560A5">
        <w:rPr>
          <w:color w:val="22252D"/>
          <w:sz w:val="28"/>
          <w:szCs w:val="28"/>
        </w:rPr>
        <w:t>Личный приём граждан 12 декабря 201</w:t>
      </w:r>
      <w:r>
        <w:rPr>
          <w:color w:val="22252D"/>
          <w:sz w:val="28"/>
          <w:szCs w:val="28"/>
        </w:rPr>
        <w:t>9</w:t>
      </w:r>
      <w:r w:rsidRPr="001560A5">
        <w:rPr>
          <w:color w:val="22252D"/>
          <w:sz w:val="28"/>
          <w:szCs w:val="28"/>
        </w:rPr>
        <w:t xml:space="preserve"> года с 12.00 до 20.00</w:t>
      </w:r>
      <w:r w:rsidR="003C1F87">
        <w:rPr>
          <w:color w:val="22252D"/>
          <w:sz w:val="28"/>
          <w:szCs w:val="28"/>
        </w:rPr>
        <w:t xml:space="preserve"> </w:t>
      </w:r>
      <w:r w:rsidRPr="001560A5">
        <w:rPr>
          <w:color w:val="22252D"/>
          <w:sz w:val="28"/>
          <w:szCs w:val="28"/>
        </w:rPr>
        <w:t>ч. состоится в здании Администрации</w:t>
      </w:r>
      <w:r w:rsidR="000D7B8B">
        <w:rPr>
          <w:color w:val="22252D"/>
          <w:sz w:val="28"/>
          <w:szCs w:val="28"/>
        </w:rPr>
        <w:t xml:space="preserve"> сельского поселения </w:t>
      </w:r>
      <w:proofErr w:type="spellStart"/>
      <w:r w:rsidR="003C1F87">
        <w:rPr>
          <w:color w:val="22252D"/>
          <w:sz w:val="28"/>
          <w:szCs w:val="28"/>
        </w:rPr>
        <w:t>Бишкураевский</w:t>
      </w:r>
      <w:proofErr w:type="spellEnd"/>
      <w:r w:rsidR="000D7B8B">
        <w:rPr>
          <w:color w:val="22252D"/>
          <w:sz w:val="28"/>
          <w:szCs w:val="28"/>
        </w:rPr>
        <w:t xml:space="preserve"> сельсовет </w:t>
      </w:r>
      <w:r w:rsidRPr="001560A5">
        <w:rPr>
          <w:color w:val="22252D"/>
          <w:sz w:val="28"/>
          <w:szCs w:val="28"/>
        </w:rPr>
        <w:t xml:space="preserve"> муниципального района </w:t>
      </w:r>
      <w:proofErr w:type="spellStart"/>
      <w:r w:rsidRPr="001560A5">
        <w:rPr>
          <w:color w:val="22252D"/>
          <w:sz w:val="28"/>
          <w:szCs w:val="28"/>
        </w:rPr>
        <w:t>Туймазинский</w:t>
      </w:r>
      <w:proofErr w:type="spellEnd"/>
      <w:r w:rsidRPr="001560A5">
        <w:rPr>
          <w:color w:val="22252D"/>
          <w:sz w:val="28"/>
          <w:szCs w:val="28"/>
        </w:rPr>
        <w:t xml:space="preserve"> район по адресу:</w:t>
      </w:r>
      <w:r w:rsidR="000D7B8B">
        <w:rPr>
          <w:color w:val="22252D"/>
          <w:sz w:val="28"/>
          <w:szCs w:val="28"/>
        </w:rPr>
        <w:t xml:space="preserve"> </w:t>
      </w:r>
      <w:r w:rsidR="003C1F87">
        <w:rPr>
          <w:color w:val="22252D"/>
          <w:sz w:val="28"/>
          <w:szCs w:val="28"/>
        </w:rPr>
        <w:t xml:space="preserve">РБ, </w:t>
      </w:r>
      <w:proofErr w:type="spellStart"/>
      <w:r w:rsidR="003C1F87" w:rsidRPr="001560A5">
        <w:rPr>
          <w:color w:val="22252D"/>
          <w:sz w:val="28"/>
          <w:szCs w:val="28"/>
        </w:rPr>
        <w:t>Туймазинский</w:t>
      </w:r>
      <w:proofErr w:type="spellEnd"/>
      <w:r w:rsidR="003C1F87" w:rsidRPr="001560A5">
        <w:rPr>
          <w:color w:val="22252D"/>
          <w:sz w:val="28"/>
          <w:szCs w:val="28"/>
        </w:rPr>
        <w:t xml:space="preserve"> район</w:t>
      </w:r>
      <w:r w:rsidRPr="001560A5">
        <w:rPr>
          <w:color w:val="22252D"/>
          <w:sz w:val="28"/>
          <w:szCs w:val="28"/>
        </w:rPr>
        <w:t>.</w:t>
      </w:r>
      <w:r w:rsidR="003C1F87">
        <w:rPr>
          <w:color w:val="22252D"/>
          <w:sz w:val="28"/>
          <w:szCs w:val="28"/>
        </w:rPr>
        <w:t xml:space="preserve">, </w:t>
      </w:r>
      <w:proofErr w:type="spellStart"/>
      <w:r w:rsidR="003C1F87">
        <w:rPr>
          <w:color w:val="22252D"/>
          <w:sz w:val="28"/>
          <w:szCs w:val="28"/>
        </w:rPr>
        <w:t>с</w:t>
      </w:r>
      <w:proofErr w:type="gramStart"/>
      <w:r w:rsidR="003C1F87">
        <w:rPr>
          <w:color w:val="22252D"/>
          <w:sz w:val="28"/>
          <w:szCs w:val="28"/>
        </w:rPr>
        <w:t>.Б</w:t>
      </w:r>
      <w:proofErr w:type="gramEnd"/>
      <w:r w:rsidR="003C1F87">
        <w:rPr>
          <w:color w:val="22252D"/>
          <w:sz w:val="28"/>
          <w:szCs w:val="28"/>
        </w:rPr>
        <w:t>ишкураево</w:t>
      </w:r>
      <w:proofErr w:type="spellEnd"/>
      <w:r w:rsidR="003C1F87">
        <w:rPr>
          <w:color w:val="22252D"/>
          <w:sz w:val="28"/>
          <w:szCs w:val="28"/>
        </w:rPr>
        <w:t>, ул. Советская, д. 5а</w:t>
      </w:r>
      <w:r w:rsidR="000D7B8B">
        <w:rPr>
          <w:color w:val="22252D"/>
          <w:sz w:val="28"/>
          <w:szCs w:val="28"/>
        </w:rPr>
        <w:t xml:space="preserve"> </w:t>
      </w:r>
      <w:r w:rsidRPr="001560A5">
        <w:rPr>
          <w:color w:val="22252D"/>
          <w:sz w:val="28"/>
          <w:szCs w:val="28"/>
        </w:rPr>
        <w:t xml:space="preserve">Администрация </w:t>
      </w:r>
      <w:r w:rsidR="000D7B8B">
        <w:rPr>
          <w:color w:val="22252D"/>
          <w:sz w:val="28"/>
          <w:szCs w:val="28"/>
        </w:rPr>
        <w:t xml:space="preserve"> сельского поселения </w:t>
      </w:r>
      <w:proofErr w:type="spellStart"/>
      <w:r w:rsidR="003C1F87">
        <w:rPr>
          <w:color w:val="22252D"/>
          <w:sz w:val="28"/>
          <w:szCs w:val="28"/>
        </w:rPr>
        <w:t>Бишкураевский</w:t>
      </w:r>
      <w:proofErr w:type="spellEnd"/>
      <w:r w:rsidR="000D7B8B">
        <w:rPr>
          <w:color w:val="22252D"/>
          <w:sz w:val="28"/>
          <w:szCs w:val="28"/>
        </w:rPr>
        <w:t xml:space="preserve"> сельсовет </w:t>
      </w:r>
      <w:r w:rsidRPr="001560A5">
        <w:rPr>
          <w:color w:val="22252D"/>
          <w:sz w:val="28"/>
          <w:szCs w:val="28"/>
        </w:rPr>
        <w:t xml:space="preserve">муниципального района </w:t>
      </w:r>
      <w:proofErr w:type="spellStart"/>
      <w:r w:rsidRPr="001560A5">
        <w:rPr>
          <w:color w:val="22252D"/>
          <w:sz w:val="28"/>
          <w:szCs w:val="28"/>
        </w:rPr>
        <w:t>Туймазинский</w:t>
      </w:r>
      <w:proofErr w:type="spellEnd"/>
      <w:r w:rsidRPr="001560A5">
        <w:rPr>
          <w:color w:val="22252D"/>
          <w:sz w:val="28"/>
          <w:szCs w:val="28"/>
        </w:rPr>
        <w:t xml:space="preserve"> район является органом местного самоуправления, осуществляющим в пределах своей компетенции в соответствии со ст.15 Федерального закона от 06.10.2003 № 131-ФЗ «Об общих принципах организации местного самоуправления в Российской Федерации» решение вопросов местного значения.</w:t>
      </w:r>
      <w:r>
        <w:rPr>
          <w:color w:val="22252D"/>
          <w:sz w:val="28"/>
          <w:szCs w:val="28"/>
        </w:rPr>
        <w:t xml:space="preserve"> </w:t>
      </w:r>
      <w:bookmarkStart w:id="0" w:name="_GoBack"/>
      <w:bookmarkEnd w:id="0"/>
    </w:p>
    <w:sectPr w:rsidR="00560188" w:rsidRPr="00F241CE" w:rsidSect="001560A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A5"/>
    <w:rsid w:val="000D7B8B"/>
    <w:rsid w:val="000F1EA4"/>
    <w:rsid w:val="00145525"/>
    <w:rsid w:val="001560A5"/>
    <w:rsid w:val="003C1F87"/>
    <w:rsid w:val="0044056C"/>
    <w:rsid w:val="006C2987"/>
    <w:rsid w:val="007C3CB1"/>
    <w:rsid w:val="00893A9D"/>
    <w:rsid w:val="008D12E0"/>
    <w:rsid w:val="00F2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94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организационно-контрольный</dc:creator>
  <cp:keywords/>
  <dc:description/>
  <cp:lastModifiedBy>Admin</cp:lastModifiedBy>
  <cp:revision>5</cp:revision>
  <cp:lastPrinted>2019-11-29T03:38:00Z</cp:lastPrinted>
  <dcterms:created xsi:type="dcterms:W3CDTF">2019-11-28T11:43:00Z</dcterms:created>
  <dcterms:modified xsi:type="dcterms:W3CDTF">2019-11-29T05:07:00Z</dcterms:modified>
</cp:coreProperties>
</file>