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37"/>
        <w:tblW w:w="9930" w:type="dxa"/>
        <w:tblBorders>
          <w:top w:val="single" w:sz="6" w:space="0" w:color="auto"/>
          <w:left w:val="single" w:sz="6" w:space="0" w:color="auto"/>
          <w:bottom w:val="single" w:sz="6" w:space="0" w:color="auto"/>
          <w:right w:val="single" w:sz="6" w:space="0" w:color="auto"/>
        </w:tblBorders>
        <w:tblLook w:val="04A0"/>
      </w:tblPr>
      <w:tblGrid>
        <w:gridCol w:w="4427"/>
        <w:gridCol w:w="1261"/>
        <w:gridCol w:w="4242"/>
      </w:tblGrid>
      <w:tr w:rsidR="0033533D" w:rsidTr="00E67587">
        <w:trPr>
          <w:trHeight w:val="142"/>
        </w:trPr>
        <w:tc>
          <w:tcPr>
            <w:tcW w:w="4427" w:type="dxa"/>
            <w:tcBorders>
              <w:top w:val="nil"/>
              <w:left w:val="nil"/>
              <w:bottom w:val="double" w:sz="12" w:space="0" w:color="auto"/>
              <w:right w:val="nil"/>
            </w:tcBorders>
            <w:hideMark/>
          </w:tcPr>
          <w:p w:rsidR="0033533D" w:rsidRDefault="0033533D">
            <w:pPr>
              <w:spacing w:line="276" w:lineRule="auto"/>
              <w:jc w:val="center"/>
              <w:rPr>
                <w:b/>
                <w:sz w:val="24"/>
                <w:szCs w:val="24"/>
                <w:lang w:val="be-BY"/>
              </w:rPr>
            </w:pPr>
          </w:p>
        </w:tc>
        <w:tc>
          <w:tcPr>
            <w:tcW w:w="1261" w:type="dxa"/>
            <w:tcBorders>
              <w:top w:val="nil"/>
              <w:left w:val="nil"/>
              <w:bottom w:val="double" w:sz="12" w:space="0" w:color="auto"/>
              <w:right w:val="nil"/>
            </w:tcBorders>
            <w:hideMark/>
          </w:tcPr>
          <w:p w:rsidR="0033533D" w:rsidRDefault="0033533D">
            <w:pPr>
              <w:spacing w:line="276" w:lineRule="auto"/>
              <w:jc w:val="center"/>
              <w:rPr>
                <w:sz w:val="24"/>
                <w:szCs w:val="24"/>
                <w:lang w:val="be-BY"/>
              </w:rPr>
            </w:pPr>
          </w:p>
        </w:tc>
        <w:tc>
          <w:tcPr>
            <w:tcW w:w="4242" w:type="dxa"/>
            <w:tcBorders>
              <w:top w:val="nil"/>
              <w:left w:val="nil"/>
              <w:bottom w:val="double" w:sz="12" w:space="0" w:color="auto"/>
              <w:right w:val="nil"/>
            </w:tcBorders>
            <w:hideMark/>
          </w:tcPr>
          <w:p w:rsidR="0033533D" w:rsidRDefault="0033533D">
            <w:pPr>
              <w:spacing w:line="276" w:lineRule="auto"/>
              <w:jc w:val="center"/>
              <w:rPr>
                <w:sz w:val="24"/>
                <w:szCs w:val="24"/>
                <w:lang w:val="be-BY"/>
              </w:rPr>
            </w:pPr>
          </w:p>
        </w:tc>
      </w:tr>
    </w:tbl>
    <w:p w:rsidR="00E67587" w:rsidRPr="0033533D" w:rsidRDefault="00E67587" w:rsidP="00E67587">
      <w:pPr>
        <w:pStyle w:val="a5"/>
        <w:spacing w:line="276" w:lineRule="auto"/>
        <w:jc w:val="center"/>
        <w:rPr>
          <w:sz w:val="24"/>
          <w:szCs w:val="24"/>
        </w:rPr>
      </w:pPr>
      <w:r w:rsidRPr="0033533D">
        <w:rPr>
          <w:sz w:val="24"/>
          <w:szCs w:val="24"/>
        </w:rPr>
        <w:t xml:space="preserve">Совет сельского поселения </w:t>
      </w:r>
      <w:proofErr w:type="spellStart"/>
      <w:r w:rsidRPr="0033533D">
        <w:rPr>
          <w:sz w:val="24"/>
          <w:szCs w:val="24"/>
        </w:rPr>
        <w:t>Бишкураевский</w:t>
      </w:r>
      <w:proofErr w:type="spellEnd"/>
      <w:r w:rsidRPr="0033533D">
        <w:rPr>
          <w:sz w:val="24"/>
          <w:szCs w:val="24"/>
        </w:rPr>
        <w:t xml:space="preserve"> сельсовет муниципального района</w:t>
      </w:r>
    </w:p>
    <w:p w:rsidR="00E67587" w:rsidRPr="0033533D" w:rsidRDefault="00E67587" w:rsidP="00E67587">
      <w:pPr>
        <w:pStyle w:val="a5"/>
        <w:spacing w:line="276" w:lineRule="auto"/>
        <w:jc w:val="center"/>
        <w:rPr>
          <w:sz w:val="24"/>
          <w:szCs w:val="24"/>
        </w:rPr>
      </w:pPr>
      <w:proofErr w:type="spellStart"/>
      <w:r w:rsidRPr="0033533D">
        <w:rPr>
          <w:sz w:val="24"/>
          <w:szCs w:val="24"/>
        </w:rPr>
        <w:t>Туймазинский</w:t>
      </w:r>
      <w:proofErr w:type="spellEnd"/>
      <w:r w:rsidRPr="0033533D">
        <w:rPr>
          <w:sz w:val="24"/>
          <w:szCs w:val="24"/>
        </w:rPr>
        <w:t xml:space="preserve"> район</w:t>
      </w:r>
    </w:p>
    <w:p w:rsidR="00E67587" w:rsidRPr="0033533D" w:rsidRDefault="00E67587" w:rsidP="00E67587">
      <w:pPr>
        <w:pStyle w:val="a5"/>
        <w:spacing w:line="276" w:lineRule="auto"/>
        <w:jc w:val="center"/>
        <w:rPr>
          <w:sz w:val="24"/>
          <w:szCs w:val="24"/>
        </w:rPr>
      </w:pPr>
      <w:r w:rsidRPr="0033533D">
        <w:rPr>
          <w:sz w:val="24"/>
          <w:szCs w:val="24"/>
        </w:rPr>
        <w:t>Республики Башкортостан</w:t>
      </w:r>
    </w:p>
    <w:p w:rsidR="0033533D" w:rsidRDefault="0033533D" w:rsidP="0033533D">
      <w:pPr>
        <w:rPr>
          <w:b/>
          <w:caps/>
          <w:sz w:val="28"/>
          <w:szCs w:val="28"/>
          <w:lang w:val="be-BY"/>
        </w:rPr>
      </w:pPr>
      <w:r>
        <w:rPr>
          <w:b/>
          <w:sz w:val="28"/>
          <w:szCs w:val="28"/>
        </w:rPr>
        <w:t xml:space="preserve"> </w:t>
      </w:r>
      <w:r>
        <w:rPr>
          <w:rFonts w:ascii="ER Bukinist Bashkir" w:hAnsi="ER Bukinist Bashkir"/>
          <w:b/>
          <w:sz w:val="28"/>
          <w:szCs w:val="28"/>
        </w:rPr>
        <w:t>Ҡ</w:t>
      </w:r>
      <w:r>
        <w:rPr>
          <w:b/>
          <w:caps/>
          <w:sz w:val="28"/>
          <w:szCs w:val="28"/>
          <w:lang w:val="be-BY"/>
        </w:rPr>
        <w:t>арар</w:t>
      </w:r>
      <w:r>
        <w:rPr>
          <w:b/>
          <w:caps/>
          <w:sz w:val="28"/>
          <w:szCs w:val="28"/>
          <w:lang w:val="be-BY"/>
        </w:rPr>
        <w:tab/>
      </w:r>
      <w:r>
        <w:rPr>
          <w:b/>
          <w:sz w:val="28"/>
          <w:szCs w:val="28"/>
          <w:lang w:val="be-BY"/>
        </w:rPr>
        <w:t xml:space="preserve">                     </w:t>
      </w:r>
      <w:r>
        <w:rPr>
          <w:b/>
          <w:sz w:val="28"/>
          <w:szCs w:val="28"/>
        </w:rPr>
        <w:t xml:space="preserve">       </w:t>
      </w:r>
      <w:r>
        <w:rPr>
          <w:b/>
          <w:sz w:val="28"/>
          <w:szCs w:val="28"/>
          <w:lang w:val="be-BY"/>
        </w:rPr>
        <w:t xml:space="preserve">                                                      </w:t>
      </w:r>
      <w:r>
        <w:rPr>
          <w:b/>
          <w:caps/>
          <w:sz w:val="28"/>
          <w:szCs w:val="28"/>
          <w:lang w:val="be-BY"/>
        </w:rPr>
        <w:t>решение</w:t>
      </w:r>
    </w:p>
    <w:p w:rsidR="00BD5AC9" w:rsidRDefault="00BD5AC9" w:rsidP="00BD5AC9">
      <w:pPr>
        <w:pStyle w:val="31"/>
        <w:spacing w:after="0"/>
        <w:ind w:left="0"/>
        <w:rPr>
          <w:b/>
          <w:sz w:val="24"/>
          <w:szCs w:val="24"/>
        </w:rPr>
      </w:pPr>
    </w:p>
    <w:p w:rsidR="00BD5AC9" w:rsidRDefault="00BD5AC9" w:rsidP="00BD5AC9">
      <w:pPr>
        <w:pStyle w:val="a5"/>
        <w:ind w:left="284"/>
        <w:jc w:val="center"/>
        <w:rPr>
          <w:szCs w:val="28"/>
        </w:rPr>
      </w:pPr>
      <w:r>
        <w:rPr>
          <w:szCs w:val="28"/>
        </w:rPr>
        <w:t xml:space="preserve">О внесении изменений и дополнений  в Устав сельского поселения </w:t>
      </w:r>
      <w:proofErr w:type="spellStart"/>
      <w:r w:rsidR="00057745">
        <w:rPr>
          <w:szCs w:val="28"/>
        </w:rPr>
        <w:t>Бишкураевский</w:t>
      </w:r>
      <w:proofErr w:type="spellEnd"/>
      <w:r>
        <w:rPr>
          <w:szCs w:val="28"/>
        </w:rPr>
        <w:t xml:space="preserve"> сельсовет муниципального района </w:t>
      </w:r>
      <w:proofErr w:type="spellStart"/>
      <w:r>
        <w:rPr>
          <w:szCs w:val="28"/>
        </w:rPr>
        <w:t>Туймазинский</w:t>
      </w:r>
      <w:proofErr w:type="spellEnd"/>
      <w:r>
        <w:rPr>
          <w:szCs w:val="28"/>
        </w:rPr>
        <w:t xml:space="preserve"> район Республики Башкортостан</w:t>
      </w:r>
    </w:p>
    <w:p w:rsidR="00BD5AC9" w:rsidRDefault="00BD5AC9" w:rsidP="00BD5AC9">
      <w:pPr>
        <w:pStyle w:val="a5"/>
        <w:rPr>
          <w:sz w:val="26"/>
        </w:rPr>
      </w:pPr>
    </w:p>
    <w:p w:rsidR="00057745" w:rsidRDefault="00057745" w:rsidP="00057745">
      <w:pPr>
        <w:pStyle w:val="ConsPlusNormal"/>
        <w:widowControl/>
        <w:ind w:firstLine="0"/>
        <w:jc w:val="both"/>
        <w:rPr>
          <w:rFonts w:ascii="Times New Roman" w:hAnsi="Times New Roman" w:cs="Times New Roman"/>
          <w:sz w:val="28"/>
        </w:rPr>
      </w:pPr>
    </w:p>
    <w:p w:rsidR="00057745" w:rsidRDefault="00057745" w:rsidP="00057745">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Бишкураевский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Туймазинский</w:t>
      </w:r>
      <w:proofErr w:type="spellEnd"/>
      <w:r>
        <w:rPr>
          <w:rFonts w:ascii="Times New Roman" w:hAnsi="Times New Roman" w:cs="Times New Roman"/>
          <w:sz w:val="28"/>
        </w:rPr>
        <w:t xml:space="preserve"> район Республики Башкортостан </w:t>
      </w:r>
    </w:p>
    <w:p w:rsidR="00057745" w:rsidRDefault="00057745" w:rsidP="00057745">
      <w:pPr>
        <w:pStyle w:val="ConsPlusNormal"/>
        <w:widowControl/>
        <w:ind w:firstLine="540"/>
        <w:jc w:val="center"/>
        <w:rPr>
          <w:rFonts w:ascii="Times New Roman" w:hAnsi="Times New Roman" w:cs="Times New Roman"/>
          <w:b/>
          <w:sz w:val="28"/>
        </w:rPr>
      </w:pPr>
    </w:p>
    <w:p w:rsidR="00057745" w:rsidRDefault="00057745" w:rsidP="00057745">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057745" w:rsidRDefault="00057745" w:rsidP="00057745">
      <w:pPr>
        <w:pStyle w:val="ConsPlusNormal"/>
        <w:widowControl/>
        <w:ind w:firstLine="540"/>
        <w:jc w:val="center"/>
        <w:rPr>
          <w:rFonts w:ascii="Times New Roman" w:hAnsi="Times New Roman" w:cs="Times New Roman"/>
          <w:b/>
          <w:sz w:val="28"/>
        </w:rPr>
      </w:pPr>
    </w:p>
    <w:p w:rsidR="00057745" w:rsidRDefault="00057745" w:rsidP="00057745">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Бишкураевский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Туймазинский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057745" w:rsidRDefault="00057745" w:rsidP="00057745">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057745" w:rsidRDefault="00057745" w:rsidP="00057745">
      <w:pPr>
        <w:autoSpaceDE w:val="0"/>
        <w:autoSpaceDN w:val="0"/>
        <w:adjustRightInd w:val="0"/>
        <w:ind w:firstLine="709"/>
        <w:jc w:val="both"/>
        <w:rPr>
          <w:sz w:val="28"/>
          <w:szCs w:val="28"/>
        </w:rPr>
      </w:pPr>
      <w:r>
        <w:rPr>
          <w:sz w:val="28"/>
          <w:szCs w:val="28"/>
        </w:rPr>
        <w:t>а) пункт 16 изложить в следующей редакции:</w:t>
      </w:r>
    </w:p>
    <w:p w:rsidR="00057745" w:rsidRDefault="00057745" w:rsidP="00057745">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057745" w:rsidRDefault="00057745" w:rsidP="00057745">
      <w:pPr>
        <w:autoSpaceDE w:val="0"/>
        <w:autoSpaceDN w:val="0"/>
        <w:adjustRightInd w:val="0"/>
        <w:ind w:firstLine="709"/>
        <w:jc w:val="both"/>
        <w:rPr>
          <w:sz w:val="28"/>
          <w:szCs w:val="28"/>
        </w:rPr>
      </w:pPr>
      <w:r>
        <w:rPr>
          <w:sz w:val="28"/>
          <w:szCs w:val="28"/>
        </w:rPr>
        <w:t>б) пункт 19 изложить в следующей редакции:</w:t>
      </w:r>
    </w:p>
    <w:p w:rsidR="00057745" w:rsidRDefault="00057745" w:rsidP="00057745">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057745" w:rsidRDefault="00057745" w:rsidP="00057745">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057745" w:rsidRDefault="00057745" w:rsidP="00057745">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057745" w:rsidRDefault="00057745" w:rsidP="00057745">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057745" w:rsidRDefault="00057745" w:rsidP="00057745">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Pr>
            <w:rStyle w:val="a3"/>
            <w:sz w:val="28"/>
            <w:szCs w:val="28"/>
          </w:rPr>
          <w:t>законодательством</w:t>
        </w:r>
      </w:hyperlink>
      <w:r>
        <w:rPr>
          <w:sz w:val="28"/>
          <w:szCs w:val="28"/>
        </w:rPr>
        <w:t xml:space="preserve"> Российской Федерации о муниципальной службе;».</w:t>
      </w:r>
    </w:p>
    <w:p w:rsidR="00057745" w:rsidRDefault="00057745" w:rsidP="00057745">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w:t>
      </w:r>
      <w:r>
        <w:rPr>
          <w:sz w:val="28"/>
          <w:szCs w:val="28"/>
        </w:rPr>
        <w:lastRenderedPageBreak/>
        <w:t>поддержавшими решение о выдвижении инициативы проведения местного референдума».</w:t>
      </w:r>
      <w:proofErr w:type="gramEnd"/>
    </w:p>
    <w:p w:rsidR="00057745" w:rsidRDefault="00057745" w:rsidP="00057745">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Pr>
            <w:rStyle w:val="a3"/>
            <w:sz w:val="28"/>
            <w:szCs w:val="28"/>
          </w:rPr>
          <w:t xml:space="preserve">Пункт 4 части 3 статьи </w:t>
        </w:r>
      </w:hyperlink>
      <w:r>
        <w:rPr>
          <w:sz w:val="28"/>
          <w:szCs w:val="28"/>
        </w:rPr>
        <w:t xml:space="preserve">11 изложить в следующей редакции: </w:t>
      </w:r>
    </w:p>
    <w:p w:rsidR="00057745" w:rsidRDefault="00057745" w:rsidP="00057745">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Pr>
            <w:rStyle w:val="a3"/>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057745" w:rsidRDefault="00057745" w:rsidP="00057745">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057745" w:rsidRDefault="00057745" w:rsidP="00057745">
      <w:pPr>
        <w:ind w:firstLine="709"/>
        <w:jc w:val="both"/>
        <w:rPr>
          <w:b/>
          <w:bCs/>
          <w:sz w:val="28"/>
          <w:szCs w:val="28"/>
        </w:rPr>
      </w:pPr>
      <w:r>
        <w:rPr>
          <w:b/>
          <w:bCs/>
          <w:sz w:val="28"/>
          <w:szCs w:val="28"/>
        </w:rPr>
        <w:t>1.7. В статье 18:</w:t>
      </w:r>
    </w:p>
    <w:p w:rsidR="00057745" w:rsidRDefault="00057745" w:rsidP="00057745">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057745" w:rsidRDefault="00057745" w:rsidP="00057745">
      <w:pPr>
        <w:ind w:firstLine="709"/>
        <w:jc w:val="both"/>
        <w:rPr>
          <w:bCs/>
          <w:sz w:val="28"/>
          <w:szCs w:val="28"/>
        </w:rPr>
      </w:pPr>
      <w:r>
        <w:rPr>
          <w:bCs/>
          <w:sz w:val="28"/>
          <w:szCs w:val="28"/>
        </w:rPr>
        <w:t>б) часть 12 дополнить предложением следующего содержания:</w:t>
      </w:r>
    </w:p>
    <w:p w:rsidR="00057745" w:rsidRDefault="00057745" w:rsidP="00057745">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057745" w:rsidRDefault="00057745" w:rsidP="00057745">
      <w:pPr>
        <w:ind w:firstLine="709"/>
        <w:jc w:val="both"/>
        <w:rPr>
          <w:color w:val="000000"/>
          <w:sz w:val="28"/>
          <w:szCs w:val="28"/>
        </w:rPr>
      </w:pPr>
      <w:r>
        <w:rPr>
          <w:color w:val="000000"/>
          <w:sz w:val="28"/>
          <w:szCs w:val="28"/>
        </w:rPr>
        <w:t>в) дополнить частью 12.1 следующего содержания:</w:t>
      </w:r>
    </w:p>
    <w:p w:rsidR="00057745" w:rsidRDefault="00057745" w:rsidP="00057745">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57745" w:rsidRDefault="00057745" w:rsidP="00057745">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57745" w:rsidRDefault="00057745" w:rsidP="00057745">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057745" w:rsidRDefault="00057745" w:rsidP="00057745">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057745" w:rsidRDefault="00057745" w:rsidP="00057745">
      <w:pPr>
        <w:autoSpaceDE w:val="0"/>
        <w:autoSpaceDN w:val="0"/>
        <w:adjustRightInd w:val="0"/>
        <w:ind w:firstLine="709"/>
        <w:jc w:val="both"/>
        <w:rPr>
          <w:bCs/>
          <w:sz w:val="28"/>
          <w:szCs w:val="28"/>
        </w:rPr>
      </w:pPr>
      <w:r>
        <w:rPr>
          <w:bCs/>
          <w:sz w:val="28"/>
          <w:szCs w:val="28"/>
        </w:rPr>
        <w:t>а) часть 7 признать утратившим силу;</w:t>
      </w:r>
    </w:p>
    <w:p w:rsidR="00057745" w:rsidRDefault="00057745" w:rsidP="00057745">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057745" w:rsidRDefault="00057745" w:rsidP="00057745">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057745" w:rsidRDefault="00057745" w:rsidP="00057745">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057745" w:rsidRDefault="00057745" w:rsidP="00057745">
      <w:pPr>
        <w:pStyle w:val="3"/>
        <w:tabs>
          <w:tab w:val="num" w:pos="0"/>
        </w:tabs>
        <w:spacing w:after="0"/>
        <w:ind w:right="-1" w:firstLine="708"/>
        <w:jc w:val="both"/>
        <w:rPr>
          <w:color w:val="000000"/>
          <w:sz w:val="28"/>
          <w:szCs w:val="28"/>
        </w:rPr>
      </w:pPr>
    </w:p>
    <w:p w:rsidR="00057745" w:rsidRDefault="00057745" w:rsidP="00057745">
      <w:pPr>
        <w:pStyle w:val="3"/>
        <w:tabs>
          <w:tab w:val="num" w:pos="0"/>
        </w:tabs>
        <w:spacing w:after="0"/>
        <w:ind w:right="-1" w:firstLine="708"/>
        <w:jc w:val="both"/>
        <w:rPr>
          <w:color w:val="000000"/>
          <w:sz w:val="28"/>
          <w:szCs w:val="28"/>
        </w:rPr>
      </w:pPr>
      <w:proofErr w:type="gramStart"/>
      <w:r>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w:t>
      </w:r>
      <w:r>
        <w:rPr>
          <w:color w:val="000000"/>
          <w:sz w:val="28"/>
          <w:szCs w:val="28"/>
        </w:rPr>
        <w:lastRenderedPageBreak/>
        <w:t>заместителя председателя Совета - иным депутатом Совета в соответствии с решением Совета.».</w:t>
      </w:r>
      <w:proofErr w:type="gramEnd"/>
    </w:p>
    <w:p w:rsidR="00057745" w:rsidRDefault="00057745" w:rsidP="00057745">
      <w:pPr>
        <w:pStyle w:val="a7"/>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057745" w:rsidRDefault="00057745" w:rsidP="00057745">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057745" w:rsidRDefault="00057745" w:rsidP="00057745">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057745" w:rsidRDefault="00057745" w:rsidP="00057745">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057745" w:rsidRDefault="00057745" w:rsidP="00057745">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057745" w:rsidRDefault="00057745" w:rsidP="00057745">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057745" w:rsidRDefault="00057745" w:rsidP="00057745">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C22EB" w:rsidRDefault="00FC22EB" w:rsidP="00057745">
      <w:pPr>
        <w:ind w:firstLine="709"/>
        <w:jc w:val="both"/>
        <w:rPr>
          <w:sz w:val="28"/>
          <w:szCs w:val="28"/>
        </w:rPr>
      </w:pPr>
    </w:p>
    <w:p w:rsidR="00FC22EB" w:rsidRDefault="00FC22EB" w:rsidP="00057745">
      <w:pPr>
        <w:ind w:firstLine="709"/>
        <w:jc w:val="both"/>
        <w:rPr>
          <w:sz w:val="28"/>
          <w:szCs w:val="28"/>
        </w:rPr>
      </w:pPr>
    </w:p>
    <w:p w:rsidR="00FC22EB" w:rsidRDefault="00FC22EB" w:rsidP="00057745">
      <w:pPr>
        <w:ind w:firstLine="709"/>
        <w:jc w:val="both"/>
        <w:rPr>
          <w:sz w:val="28"/>
          <w:szCs w:val="28"/>
        </w:rPr>
      </w:pPr>
    </w:p>
    <w:p w:rsidR="00FC22EB" w:rsidRDefault="00FC22EB" w:rsidP="00057745">
      <w:pPr>
        <w:ind w:firstLine="709"/>
        <w:jc w:val="both"/>
        <w:rPr>
          <w:sz w:val="28"/>
          <w:szCs w:val="28"/>
        </w:rPr>
      </w:pPr>
    </w:p>
    <w:p w:rsidR="00FC22EB" w:rsidRDefault="00FC22EB" w:rsidP="00057745">
      <w:pPr>
        <w:ind w:firstLine="709"/>
        <w:jc w:val="both"/>
        <w:rPr>
          <w:sz w:val="28"/>
          <w:szCs w:val="28"/>
        </w:rPr>
      </w:pPr>
    </w:p>
    <w:p w:rsidR="00FC22EB" w:rsidRDefault="00FC22EB" w:rsidP="00057745">
      <w:pPr>
        <w:ind w:firstLine="709"/>
        <w:jc w:val="both"/>
        <w:rPr>
          <w:sz w:val="28"/>
          <w:szCs w:val="28"/>
        </w:rPr>
      </w:pPr>
    </w:p>
    <w:p w:rsidR="00057745" w:rsidRDefault="00057745" w:rsidP="00057745">
      <w:pPr>
        <w:autoSpaceDE w:val="0"/>
        <w:autoSpaceDN w:val="0"/>
        <w:adjustRightInd w:val="0"/>
        <w:ind w:firstLine="709"/>
        <w:jc w:val="both"/>
        <w:rPr>
          <w:color w:val="000000"/>
          <w:sz w:val="28"/>
          <w:szCs w:val="28"/>
        </w:rPr>
      </w:pPr>
      <w:r>
        <w:rPr>
          <w:b/>
          <w:color w:val="000000"/>
          <w:sz w:val="28"/>
          <w:szCs w:val="28"/>
        </w:rPr>
        <w:lastRenderedPageBreak/>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057745" w:rsidRDefault="00057745" w:rsidP="00057745">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информационном стенде, Администрации сельского поселения </w:t>
      </w:r>
      <w:proofErr w:type="spellStart"/>
      <w:r w:rsidR="00F13F0A">
        <w:rPr>
          <w:sz w:val="28"/>
          <w:szCs w:val="28"/>
        </w:rPr>
        <w:t>Бишкураевский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после его государственной регистрации.</w:t>
      </w:r>
    </w:p>
    <w:p w:rsidR="00057745" w:rsidRDefault="00057745" w:rsidP="00057745">
      <w:pPr>
        <w:pStyle w:val="31"/>
        <w:spacing w:after="0"/>
        <w:ind w:left="-142"/>
        <w:rPr>
          <w:sz w:val="28"/>
          <w:szCs w:val="28"/>
        </w:rPr>
      </w:pPr>
    </w:p>
    <w:p w:rsidR="00057745" w:rsidRDefault="00057745" w:rsidP="0033533D">
      <w:pPr>
        <w:pStyle w:val="31"/>
        <w:spacing w:after="0"/>
        <w:ind w:left="-142"/>
        <w:rPr>
          <w:sz w:val="28"/>
          <w:szCs w:val="28"/>
        </w:rPr>
      </w:pPr>
      <w:r>
        <w:rPr>
          <w:sz w:val="28"/>
          <w:szCs w:val="28"/>
        </w:rPr>
        <w:t xml:space="preserve">Глава сельского поселения </w:t>
      </w:r>
    </w:p>
    <w:p w:rsidR="00057745" w:rsidRDefault="00057745" w:rsidP="0033533D">
      <w:pPr>
        <w:pStyle w:val="31"/>
        <w:spacing w:after="0"/>
        <w:ind w:left="-142"/>
        <w:rPr>
          <w:sz w:val="28"/>
          <w:szCs w:val="28"/>
        </w:rPr>
      </w:pPr>
      <w:proofErr w:type="spellStart"/>
      <w:r>
        <w:rPr>
          <w:sz w:val="28"/>
          <w:szCs w:val="28"/>
        </w:rPr>
        <w:t>Бишкураевский</w:t>
      </w:r>
      <w:proofErr w:type="spellEnd"/>
      <w:r>
        <w:rPr>
          <w:sz w:val="28"/>
          <w:szCs w:val="28"/>
        </w:rPr>
        <w:t xml:space="preserve">  сельсовет</w:t>
      </w:r>
    </w:p>
    <w:p w:rsidR="00057745" w:rsidRDefault="00057745" w:rsidP="0033533D">
      <w:pPr>
        <w:pStyle w:val="31"/>
        <w:spacing w:after="0"/>
        <w:ind w:left="-142"/>
        <w:rPr>
          <w:sz w:val="28"/>
          <w:szCs w:val="28"/>
        </w:rPr>
      </w:pPr>
      <w:r>
        <w:rPr>
          <w:sz w:val="28"/>
          <w:szCs w:val="28"/>
        </w:rPr>
        <w:t>муниципального района</w:t>
      </w:r>
    </w:p>
    <w:p w:rsidR="0033533D" w:rsidRDefault="00057745" w:rsidP="0033533D">
      <w:pPr>
        <w:pStyle w:val="31"/>
        <w:spacing w:after="0"/>
        <w:ind w:left="-142"/>
        <w:rPr>
          <w:sz w:val="28"/>
          <w:szCs w:val="28"/>
        </w:rPr>
      </w:pPr>
      <w:proofErr w:type="spellStart"/>
      <w:r>
        <w:rPr>
          <w:sz w:val="28"/>
          <w:szCs w:val="28"/>
        </w:rPr>
        <w:t>Туймазинский</w:t>
      </w:r>
      <w:proofErr w:type="spellEnd"/>
      <w:r>
        <w:rPr>
          <w:sz w:val="28"/>
          <w:szCs w:val="28"/>
        </w:rPr>
        <w:t xml:space="preserve"> район </w:t>
      </w:r>
    </w:p>
    <w:p w:rsidR="00057745" w:rsidRDefault="00057745" w:rsidP="0033533D">
      <w:pPr>
        <w:pStyle w:val="31"/>
        <w:spacing w:after="0"/>
        <w:ind w:left="-142"/>
        <w:rPr>
          <w:sz w:val="28"/>
          <w:szCs w:val="28"/>
        </w:rPr>
      </w:pPr>
      <w:r>
        <w:rPr>
          <w:sz w:val="28"/>
          <w:szCs w:val="28"/>
        </w:rPr>
        <w:t>Республики Башкортостан</w:t>
      </w:r>
      <w:r>
        <w:rPr>
          <w:sz w:val="28"/>
          <w:szCs w:val="28"/>
        </w:rPr>
        <w:tab/>
        <w:t xml:space="preserve">                </w:t>
      </w:r>
      <w:r w:rsidR="0033533D">
        <w:rPr>
          <w:sz w:val="28"/>
          <w:szCs w:val="28"/>
        </w:rPr>
        <w:t xml:space="preserve">                                 </w:t>
      </w:r>
      <w:proofErr w:type="spellStart"/>
      <w:r>
        <w:rPr>
          <w:sz w:val="28"/>
          <w:szCs w:val="28"/>
        </w:rPr>
        <w:t>А.З.Абзалов</w:t>
      </w:r>
      <w:proofErr w:type="spellEnd"/>
    </w:p>
    <w:p w:rsidR="00242E07" w:rsidRDefault="00242E07" w:rsidP="0033533D">
      <w:pPr>
        <w:pStyle w:val="31"/>
        <w:spacing w:after="0"/>
        <w:ind w:left="-142"/>
        <w:rPr>
          <w:sz w:val="28"/>
          <w:szCs w:val="28"/>
        </w:rPr>
      </w:pPr>
    </w:p>
    <w:p w:rsidR="00242E07" w:rsidRDefault="00242E07" w:rsidP="0033533D">
      <w:pPr>
        <w:pStyle w:val="31"/>
        <w:spacing w:after="0"/>
        <w:ind w:left="-142"/>
        <w:rPr>
          <w:sz w:val="28"/>
          <w:szCs w:val="28"/>
        </w:rPr>
      </w:pPr>
    </w:p>
    <w:p w:rsidR="00242E07" w:rsidRDefault="00242E07" w:rsidP="0033533D">
      <w:pPr>
        <w:pStyle w:val="31"/>
        <w:spacing w:after="0"/>
        <w:ind w:left="-142"/>
        <w:rPr>
          <w:sz w:val="28"/>
          <w:szCs w:val="28"/>
        </w:rPr>
      </w:pPr>
    </w:p>
    <w:p w:rsidR="00242E07" w:rsidRDefault="00242E07" w:rsidP="0033533D">
      <w:pPr>
        <w:pStyle w:val="31"/>
        <w:spacing w:after="0"/>
        <w:ind w:left="-142"/>
        <w:rPr>
          <w:sz w:val="28"/>
          <w:szCs w:val="28"/>
        </w:rPr>
      </w:pPr>
      <w:r>
        <w:rPr>
          <w:sz w:val="28"/>
          <w:szCs w:val="28"/>
        </w:rPr>
        <w:t>№ 58</w:t>
      </w:r>
    </w:p>
    <w:p w:rsidR="00242E07" w:rsidRDefault="00242E07" w:rsidP="0033533D">
      <w:pPr>
        <w:pStyle w:val="31"/>
        <w:spacing w:after="0"/>
        <w:ind w:left="-142"/>
        <w:rPr>
          <w:sz w:val="28"/>
          <w:szCs w:val="28"/>
        </w:rPr>
      </w:pPr>
      <w:r>
        <w:rPr>
          <w:sz w:val="28"/>
          <w:szCs w:val="28"/>
        </w:rPr>
        <w:t>22.07.2016 г.</w:t>
      </w:r>
    </w:p>
    <w:p w:rsidR="00057745" w:rsidRDefault="00057745" w:rsidP="0033533D">
      <w:pPr>
        <w:rPr>
          <w:sz w:val="24"/>
          <w:szCs w:val="24"/>
        </w:rPr>
      </w:pPr>
    </w:p>
    <w:p w:rsidR="00BD5AC9" w:rsidRDefault="00BD5AC9" w:rsidP="00BD5AC9">
      <w:pPr>
        <w:tabs>
          <w:tab w:val="left" w:pos="0"/>
        </w:tabs>
        <w:ind w:firstLine="540"/>
        <w:jc w:val="both"/>
        <w:rPr>
          <w:sz w:val="28"/>
          <w:szCs w:val="28"/>
        </w:rPr>
      </w:pPr>
    </w:p>
    <w:p w:rsidR="00BD5AC9" w:rsidRDefault="00BD5AC9" w:rsidP="00BD5AC9">
      <w:pPr>
        <w:tabs>
          <w:tab w:val="left" w:pos="0"/>
        </w:tabs>
        <w:ind w:firstLine="540"/>
        <w:jc w:val="both"/>
        <w:rPr>
          <w:sz w:val="28"/>
          <w:szCs w:val="28"/>
        </w:rPr>
      </w:pPr>
    </w:p>
    <w:sectPr w:rsidR="00BD5AC9" w:rsidSect="00C77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407D3"/>
    <w:multiLevelType w:val="hybridMultilevel"/>
    <w:tmpl w:val="19042F50"/>
    <w:lvl w:ilvl="0" w:tplc="22440A9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AC9"/>
    <w:rsid w:val="00057745"/>
    <w:rsid w:val="00124C16"/>
    <w:rsid w:val="00164479"/>
    <w:rsid w:val="001F79CF"/>
    <w:rsid w:val="00212FBE"/>
    <w:rsid w:val="002351AA"/>
    <w:rsid w:val="00242E07"/>
    <w:rsid w:val="00307509"/>
    <w:rsid w:val="0033533D"/>
    <w:rsid w:val="00397C85"/>
    <w:rsid w:val="003D557D"/>
    <w:rsid w:val="004747BA"/>
    <w:rsid w:val="004B16FA"/>
    <w:rsid w:val="004D4A2D"/>
    <w:rsid w:val="00582CC6"/>
    <w:rsid w:val="005A7321"/>
    <w:rsid w:val="005B736A"/>
    <w:rsid w:val="006C25EC"/>
    <w:rsid w:val="006F055B"/>
    <w:rsid w:val="00BD5AC9"/>
    <w:rsid w:val="00C4601F"/>
    <w:rsid w:val="00C77D9C"/>
    <w:rsid w:val="00C81510"/>
    <w:rsid w:val="00DF5E1D"/>
    <w:rsid w:val="00E67587"/>
    <w:rsid w:val="00F13F0A"/>
    <w:rsid w:val="00F97E5D"/>
    <w:rsid w:val="00FC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5AC9"/>
    <w:rPr>
      <w:rFonts w:ascii="Times New Roman" w:hAnsi="Times New Roman" w:cs="Times New Roman" w:hint="default"/>
      <w:color w:val="0000FF"/>
      <w:u w:val="single"/>
    </w:rPr>
  </w:style>
  <w:style w:type="paragraph" w:styleId="a4">
    <w:name w:val="Normal (Web)"/>
    <w:basedOn w:val="a"/>
    <w:semiHidden/>
    <w:unhideWhenUsed/>
    <w:rsid w:val="00BD5AC9"/>
    <w:rPr>
      <w:sz w:val="24"/>
      <w:szCs w:val="24"/>
    </w:rPr>
  </w:style>
  <w:style w:type="paragraph" w:styleId="a5">
    <w:name w:val="Body Text"/>
    <w:basedOn w:val="a"/>
    <w:link w:val="a6"/>
    <w:semiHidden/>
    <w:unhideWhenUsed/>
    <w:rsid w:val="00BD5AC9"/>
    <w:pPr>
      <w:jc w:val="both"/>
    </w:pPr>
    <w:rPr>
      <w:sz w:val="28"/>
    </w:rPr>
  </w:style>
  <w:style w:type="character" w:customStyle="1" w:styleId="a6">
    <w:name w:val="Основной текст Знак"/>
    <w:basedOn w:val="a0"/>
    <w:link w:val="a5"/>
    <w:semiHidden/>
    <w:rsid w:val="00BD5AC9"/>
    <w:rPr>
      <w:rFonts w:ascii="Times New Roman" w:eastAsia="Times New Roman" w:hAnsi="Times New Roman" w:cs="Times New Roman"/>
      <w:sz w:val="28"/>
      <w:szCs w:val="20"/>
    </w:rPr>
  </w:style>
  <w:style w:type="paragraph" w:styleId="3">
    <w:name w:val="Body Text 3"/>
    <w:basedOn w:val="a"/>
    <w:link w:val="30"/>
    <w:semiHidden/>
    <w:unhideWhenUsed/>
    <w:rsid w:val="00BD5AC9"/>
    <w:pPr>
      <w:spacing w:after="120"/>
    </w:pPr>
    <w:rPr>
      <w:sz w:val="16"/>
      <w:szCs w:val="16"/>
    </w:rPr>
  </w:style>
  <w:style w:type="character" w:customStyle="1" w:styleId="30">
    <w:name w:val="Основной текст 3 Знак"/>
    <w:basedOn w:val="a0"/>
    <w:link w:val="3"/>
    <w:semiHidden/>
    <w:rsid w:val="00BD5AC9"/>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BD5AC9"/>
    <w:pPr>
      <w:spacing w:after="120"/>
      <w:ind w:left="283"/>
    </w:pPr>
    <w:rPr>
      <w:sz w:val="16"/>
      <w:szCs w:val="16"/>
    </w:rPr>
  </w:style>
  <w:style w:type="character" w:customStyle="1" w:styleId="32">
    <w:name w:val="Основной текст с отступом 3 Знак"/>
    <w:basedOn w:val="a0"/>
    <w:link w:val="31"/>
    <w:semiHidden/>
    <w:rsid w:val="00BD5AC9"/>
    <w:rPr>
      <w:rFonts w:ascii="Times New Roman" w:eastAsia="Times New Roman" w:hAnsi="Times New Roman" w:cs="Times New Roman"/>
      <w:sz w:val="16"/>
      <w:szCs w:val="16"/>
    </w:rPr>
  </w:style>
  <w:style w:type="paragraph" w:styleId="a7">
    <w:name w:val="List Paragraph"/>
    <w:basedOn w:val="a"/>
    <w:uiPriority w:val="34"/>
    <w:qFormat/>
    <w:rsid w:val="00BD5AC9"/>
    <w:pPr>
      <w:spacing w:after="200" w:line="276" w:lineRule="auto"/>
      <w:ind w:left="720"/>
      <w:contextualSpacing/>
    </w:pPr>
    <w:rPr>
      <w:rFonts w:ascii="Calibri" w:hAnsi="Calibri"/>
      <w:sz w:val="22"/>
      <w:szCs w:val="22"/>
    </w:rPr>
  </w:style>
  <w:style w:type="paragraph" w:customStyle="1" w:styleId="ConsPlusNormal">
    <w:name w:val="ConsPlusNormal"/>
    <w:rsid w:val="00BD5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3533D"/>
    <w:rPr>
      <w:rFonts w:ascii="Tahoma" w:hAnsi="Tahoma" w:cs="Tahoma"/>
      <w:sz w:val="16"/>
      <w:szCs w:val="16"/>
    </w:rPr>
  </w:style>
  <w:style w:type="character" w:customStyle="1" w:styleId="a9">
    <w:name w:val="Текст выноски Знак"/>
    <w:basedOn w:val="a0"/>
    <w:link w:val="a8"/>
    <w:uiPriority w:val="99"/>
    <w:semiHidden/>
    <w:rsid w:val="003353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3792285">
      <w:bodyDiv w:val="1"/>
      <w:marLeft w:val="0"/>
      <w:marRight w:val="0"/>
      <w:marTop w:val="0"/>
      <w:marBottom w:val="0"/>
      <w:divBdr>
        <w:top w:val="none" w:sz="0" w:space="0" w:color="auto"/>
        <w:left w:val="none" w:sz="0" w:space="0" w:color="auto"/>
        <w:bottom w:val="none" w:sz="0" w:space="0" w:color="auto"/>
        <w:right w:val="none" w:sz="0" w:space="0" w:color="auto"/>
      </w:divBdr>
    </w:div>
    <w:div w:id="1161383854">
      <w:bodyDiv w:val="1"/>
      <w:marLeft w:val="0"/>
      <w:marRight w:val="0"/>
      <w:marTop w:val="0"/>
      <w:marBottom w:val="0"/>
      <w:divBdr>
        <w:top w:val="none" w:sz="0" w:space="0" w:color="auto"/>
        <w:left w:val="none" w:sz="0" w:space="0" w:color="auto"/>
        <w:bottom w:val="none" w:sz="0" w:space="0" w:color="auto"/>
        <w:right w:val="none" w:sz="0" w:space="0" w:color="auto"/>
      </w:divBdr>
    </w:div>
    <w:div w:id="18933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2016-07-27T05:05:00Z</cp:lastPrinted>
  <dcterms:created xsi:type="dcterms:W3CDTF">2016-06-17T11:37:00Z</dcterms:created>
  <dcterms:modified xsi:type="dcterms:W3CDTF">2016-07-29T05:47:00Z</dcterms:modified>
</cp:coreProperties>
</file>