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DA" w:rsidRDefault="00D94348" w:rsidP="00D94348">
      <w:pPr>
        <w:rPr>
          <w:rFonts w:cs="Lucida Sans Unicode"/>
          <w:szCs w:val="28"/>
        </w:rPr>
      </w:pPr>
      <w:r>
        <w:rPr>
          <w:rFonts w:cs="Lucida Sans Unicode"/>
          <w:szCs w:val="28"/>
        </w:rPr>
        <w:t xml:space="preserve">     </w:t>
      </w:r>
    </w:p>
    <w:tbl>
      <w:tblPr>
        <w:tblpPr w:leftFromText="180" w:rightFromText="180" w:bottomFromText="200" w:vertAnchor="text" w:horzAnchor="margin" w:tblpY="-253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312BDA" w:rsidTr="00312BDA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BDA" w:rsidRDefault="00312BD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BDA" w:rsidRDefault="00312BDA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312BDA" w:rsidRDefault="00312BDA" w:rsidP="00312BDA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5185" cy="891540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t xml:space="preserve">ортостан Республикаһының </w:t>
            </w:r>
          </w:p>
          <w:p w:rsidR="00312BDA" w:rsidRDefault="00312BDA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Cs w:val="22"/>
              </w:rPr>
            </w:pPr>
            <w:r>
              <w:t xml:space="preserve">Туймазы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t xml:space="preserve">урай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312BDA" w:rsidRDefault="00312BDA">
            <w:pPr>
              <w:pStyle w:val="a3"/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312BDA" w:rsidRDefault="00312BDA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312BDA" w:rsidRDefault="00312BDA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312BDA" w:rsidRDefault="00312BDA">
            <w:pPr>
              <w:spacing w:line="276" w:lineRule="auto"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2BDA" w:rsidRDefault="00312BDA">
            <w:pPr>
              <w:spacing w:line="276" w:lineRule="auto"/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BDA" w:rsidRDefault="00312BD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2BDA" w:rsidRDefault="00312BDA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t xml:space="preserve">Совет сельского поселения </w:t>
            </w:r>
            <w:proofErr w:type="spellStart"/>
            <w:r>
              <w:t>Бишкураевский</w:t>
            </w:r>
            <w:proofErr w:type="spellEnd"/>
            <w:r>
              <w:t xml:space="preserve"> сельсовет муниципального района </w:t>
            </w:r>
          </w:p>
          <w:p w:rsidR="00312BDA" w:rsidRDefault="00312BDA">
            <w:pPr>
              <w:pStyle w:val="a3"/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t>Туймазинский</w:t>
            </w:r>
            <w:proofErr w:type="spellEnd"/>
            <w:r>
              <w:t xml:space="preserve"> район</w:t>
            </w:r>
          </w:p>
          <w:p w:rsidR="00312BDA" w:rsidRDefault="00312BDA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lang w:val="be-BY"/>
              </w:rPr>
            </w:pPr>
            <w:r>
              <w:t>Республики Башкортостан</w:t>
            </w:r>
          </w:p>
          <w:p w:rsidR="00312BDA" w:rsidRDefault="00312BDA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312BDA" w:rsidRDefault="00312BDA">
            <w:pPr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D94348" w:rsidRDefault="00D94348" w:rsidP="00D94348">
      <w:pPr>
        <w:rPr>
          <w:b/>
          <w:sz w:val="28"/>
          <w:szCs w:val="28"/>
        </w:rPr>
      </w:pPr>
      <w:r>
        <w:rPr>
          <w:rFonts w:cs="Lucida Sans Unicode"/>
          <w:szCs w:val="28"/>
        </w:rPr>
        <w:t xml:space="preserve">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rFonts w:ascii="Rom Bsh" w:hAnsi="Rom Bsh"/>
          <w:b/>
          <w:sz w:val="28"/>
          <w:szCs w:val="28"/>
        </w:rPr>
        <w:t>APAP</w:t>
      </w:r>
      <w:r>
        <w:rPr>
          <w:b/>
          <w:sz w:val="28"/>
          <w:szCs w:val="28"/>
        </w:rPr>
        <w:t xml:space="preserve">                                                                     РЕШЕНИЕ     </w:t>
      </w:r>
    </w:p>
    <w:p w:rsidR="00D94348" w:rsidRDefault="00D94348" w:rsidP="00D94348">
      <w:pPr>
        <w:pStyle w:val="a3"/>
        <w:jc w:val="center"/>
        <w:rPr>
          <w:bCs/>
          <w:szCs w:val="28"/>
        </w:rPr>
      </w:pPr>
    </w:p>
    <w:p w:rsidR="00D94348" w:rsidRDefault="00D94348" w:rsidP="00D94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94348" w:rsidRDefault="00D94348" w:rsidP="00D9434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  решение Совета сельского поселения </w:t>
      </w:r>
      <w:proofErr w:type="spellStart"/>
      <w:r w:rsidR="00312BDA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 от </w:t>
      </w:r>
      <w:r w:rsidR="00312BDA">
        <w:rPr>
          <w:sz w:val="28"/>
          <w:szCs w:val="28"/>
        </w:rPr>
        <w:t>12.03.2014</w:t>
      </w:r>
      <w:r>
        <w:rPr>
          <w:sz w:val="28"/>
          <w:szCs w:val="28"/>
        </w:rPr>
        <w:t xml:space="preserve"> года №</w:t>
      </w:r>
      <w:r w:rsidR="00312BDA">
        <w:rPr>
          <w:sz w:val="28"/>
          <w:szCs w:val="28"/>
        </w:rPr>
        <w:t>173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положения о проведении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поправок к ним Совета и  Администрации сельского поселения </w:t>
      </w:r>
      <w:proofErr w:type="spellStart"/>
      <w:r w:rsidR="00312BDA">
        <w:rPr>
          <w:bCs/>
          <w:sz w:val="28"/>
          <w:szCs w:val="28"/>
        </w:rPr>
        <w:t>Бишкураевский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D94348" w:rsidRDefault="00D94348" w:rsidP="00D9434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D94348" w:rsidRDefault="00D94348" w:rsidP="00D943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94348" w:rsidRDefault="00D94348" w:rsidP="00D9434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348" w:rsidRDefault="00D94348" w:rsidP="00D9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Туймазинского</w:t>
      </w:r>
      <w:proofErr w:type="spellEnd"/>
      <w:r>
        <w:rPr>
          <w:sz w:val="28"/>
          <w:szCs w:val="28"/>
        </w:rPr>
        <w:t xml:space="preserve"> межрайонного прокурора от 25.07.2017г года №3д.2017 Совета сельского поселения </w:t>
      </w:r>
      <w:proofErr w:type="spellStart"/>
      <w:r w:rsidR="00312BDA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 </w:t>
      </w:r>
    </w:p>
    <w:p w:rsidR="00D94348" w:rsidRDefault="00D94348" w:rsidP="00D943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348" w:rsidRDefault="00D94348" w:rsidP="00D943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4348" w:rsidRPr="006341B9" w:rsidRDefault="00D94348" w:rsidP="00D943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 </w:t>
      </w:r>
      <w:r>
        <w:rPr>
          <w:sz w:val="28"/>
          <w:szCs w:val="28"/>
        </w:rPr>
        <w:t xml:space="preserve">в   решение Совета сельского поселения </w:t>
      </w:r>
      <w:proofErr w:type="spellStart"/>
      <w:r w:rsidR="00312BDA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 от </w:t>
      </w:r>
      <w:r w:rsidR="00312BDA">
        <w:rPr>
          <w:sz w:val="28"/>
          <w:szCs w:val="28"/>
        </w:rPr>
        <w:t xml:space="preserve">12.03.2014 года №173 </w:t>
      </w:r>
      <w:r>
        <w:rPr>
          <w:sz w:val="28"/>
          <w:szCs w:val="28"/>
        </w:rPr>
        <w:t>«</w:t>
      </w:r>
      <w:r w:rsidR="006341B9" w:rsidRPr="00EF1CBD">
        <w:rPr>
          <w:color w:val="000000"/>
          <w:sz w:val="28"/>
          <w:szCs w:val="28"/>
        </w:rPr>
        <w:t>О</w:t>
      </w:r>
      <w:r w:rsidR="006341B9">
        <w:rPr>
          <w:color w:val="000000"/>
          <w:sz w:val="28"/>
          <w:szCs w:val="28"/>
        </w:rPr>
        <w:t xml:space="preserve"> порядке  проведения </w:t>
      </w:r>
      <w:r w:rsidR="006341B9" w:rsidRPr="00EF1CBD">
        <w:rPr>
          <w:color w:val="000000"/>
          <w:sz w:val="28"/>
          <w:szCs w:val="28"/>
        </w:rPr>
        <w:t xml:space="preserve"> </w:t>
      </w:r>
      <w:proofErr w:type="spellStart"/>
      <w:r w:rsidR="006341B9" w:rsidRPr="00EF1CBD">
        <w:rPr>
          <w:color w:val="000000"/>
          <w:sz w:val="28"/>
          <w:szCs w:val="28"/>
        </w:rPr>
        <w:t>антикоррупционной</w:t>
      </w:r>
      <w:proofErr w:type="spellEnd"/>
      <w:r w:rsidR="006341B9" w:rsidRPr="00EF1CBD">
        <w:rPr>
          <w:color w:val="000000"/>
          <w:sz w:val="28"/>
          <w:szCs w:val="28"/>
        </w:rPr>
        <w:t xml:space="preserve"> экспертиз</w:t>
      </w:r>
      <w:r w:rsidR="006341B9">
        <w:rPr>
          <w:color w:val="000000"/>
          <w:sz w:val="28"/>
          <w:szCs w:val="28"/>
        </w:rPr>
        <w:t>ы</w:t>
      </w:r>
      <w:r w:rsidR="006341B9" w:rsidRPr="00EF1CBD">
        <w:rPr>
          <w:color w:val="000000"/>
          <w:sz w:val="28"/>
          <w:szCs w:val="28"/>
        </w:rPr>
        <w:t xml:space="preserve"> нормативных правовых актов</w:t>
      </w:r>
      <w:r w:rsidR="006341B9">
        <w:rPr>
          <w:color w:val="000000"/>
          <w:sz w:val="28"/>
          <w:szCs w:val="28"/>
        </w:rPr>
        <w:t xml:space="preserve">, проектов </w:t>
      </w:r>
      <w:r w:rsidR="006341B9" w:rsidRPr="00EF1CBD">
        <w:rPr>
          <w:color w:val="000000"/>
          <w:sz w:val="28"/>
          <w:szCs w:val="28"/>
        </w:rPr>
        <w:t xml:space="preserve">  нормативных правовых актов  Совета и  Администрации     сельского поселения  </w:t>
      </w:r>
      <w:proofErr w:type="spellStart"/>
      <w:r w:rsidR="006341B9">
        <w:rPr>
          <w:color w:val="000000"/>
          <w:sz w:val="28"/>
          <w:szCs w:val="28"/>
        </w:rPr>
        <w:t>Бишкураевский</w:t>
      </w:r>
      <w:proofErr w:type="spellEnd"/>
      <w:r w:rsidR="006341B9" w:rsidRPr="00EF1CBD"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 w:rsidR="006341B9" w:rsidRPr="00EF1CBD">
        <w:rPr>
          <w:color w:val="000000"/>
          <w:sz w:val="28"/>
          <w:szCs w:val="28"/>
        </w:rPr>
        <w:t>Туймазинский</w:t>
      </w:r>
      <w:proofErr w:type="spellEnd"/>
      <w:r w:rsidR="006341B9" w:rsidRPr="00EF1CBD">
        <w:rPr>
          <w:color w:val="000000"/>
          <w:sz w:val="28"/>
          <w:szCs w:val="28"/>
        </w:rPr>
        <w:t xml:space="preserve">   район Республики Башкортостан</w:t>
      </w:r>
      <w:r>
        <w:rPr>
          <w:sz w:val="28"/>
          <w:szCs w:val="28"/>
        </w:rPr>
        <w:t>»:</w:t>
      </w:r>
    </w:p>
    <w:p w:rsidR="00D94348" w:rsidRDefault="00D94348" w:rsidP="00D943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3 решения изложить в следующей редакции</w:t>
      </w:r>
      <w:r>
        <w:rPr>
          <w:sz w:val="28"/>
          <w:szCs w:val="28"/>
        </w:rPr>
        <w:t>:</w:t>
      </w:r>
    </w:p>
    <w:p w:rsidR="00D94348" w:rsidRDefault="00D94348" w:rsidP="00D943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Утвердить Комиссию по проведению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 сельском поселении  </w:t>
      </w:r>
      <w:proofErr w:type="spellStart"/>
      <w:r w:rsidR="00312BDA"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  район Республики Башкортостан, в следующем составе:</w:t>
      </w:r>
    </w:p>
    <w:p w:rsidR="00D94348" w:rsidRDefault="00D94348" w:rsidP="00D9434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312BDA">
        <w:rPr>
          <w:color w:val="000000"/>
          <w:sz w:val="28"/>
          <w:szCs w:val="28"/>
        </w:rPr>
        <w:t>Абзалов</w:t>
      </w:r>
      <w:proofErr w:type="spellEnd"/>
      <w:r w:rsidR="00312BDA">
        <w:rPr>
          <w:color w:val="000000"/>
          <w:sz w:val="28"/>
          <w:szCs w:val="28"/>
        </w:rPr>
        <w:t xml:space="preserve"> А.З.</w:t>
      </w:r>
      <w:r>
        <w:rPr>
          <w:color w:val="000000"/>
          <w:sz w:val="28"/>
          <w:szCs w:val="28"/>
        </w:rPr>
        <w:t>, глава  сельского  поселения   </w:t>
      </w:r>
      <w:proofErr w:type="spellStart"/>
      <w:r w:rsidR="00312BDA"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 сельсовет;</w:t>
      </w:r>
    </w:p>
    <w:p w:rsidR="00D94348" w:rsidRDefault="00D94348" w:rsidP="00D9434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председателя</w:t>
      </w:r>
      <w:r>
        <w:rPr>
          <w:color w:val="000000"/>
          <w:sz w:val="28"/>
          <w:szCs w:val="28"/>
        </w:rPr>
        <w:t xml:space="preserve"> – </w:t>
      </w:r>
      <w:proofErr w:type="spellStart"/>
      <w:r w:rsidR="00312BDA">
        <w:rPr>
          <w:color w:val="000000"/>
          <w:sz w:val="28"/>
          <w:szCs w:val="28"/>
        </w:rPr>
        <w:t>Халикова</w:t>
      </w:r>
      <w:proofErr w:type="spellEnd"/>
      <w:r w:rsidR="00312BDA">
        <w:rPr>
          <w:color w:val="000000"/>
          <w:sz w:val="28"/>
          <w:szCs w:val="28"/>
        </w:rPr>
        <w:t xml:space="preserve"> З.А.</w:t>
      </w:r>
      <w:r>
        <w:rPr>
          <w:color w:val="000000"/>
          <w:sz w:val="28"/>
          <w:szCs w:val="28"/>
        </w:rPr>
        <w:t xml:space="preserve">, управляющий делами Администрации        сельского поселения </w:t>
      </w:r>
      <w:proofErr w:type="spellStart"/>
      <w:r w:rsidR="00312BDA"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D94348" w:rsidRDefault="00D94348" w:rsidP="00D9434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комиссии </w:t>
      </w:r>
      <w:proofErr w:type="gramStart"/>
      <w:r w:rsidR="00312BDA">
        <w:rPr>
          <w:b/>
          <w:color w:val="000000"/>
          <w:sz w:val="28"/>
          <w:szCs w:val="28"/>
        </w:rPr>
        <w:t>–</w:t>
      </w:r>
      <w:proofErr w:type="spellStart"/>
      <w:r w:rsidR="00312BDA">
        <w:rPr>
          <w:color w:val="000000"/>
          <w:sz w:val="28"/>
          <w:szCs w:val="28"/>
        </w:rPr>
        <w:t>Ч</w:t>
      </w:r>
      <w:proofErr w:type="gramEnd"/>
      <w:r w:rsidR="00312BDA">
        <w:rPr>
          <w:color w:val="000000"/>
          <w:sz w:val="28"/>
          <w:szCs w:val="28"/>
        </w:rPr>
        <w:t>ермакова</w:t>
      </w:r>
      <w:proofErr w:type="spellEnd"/>
      <w:r w:rsidR="00312BDA">
        <w:rPr>
          <w:color w:val="000000"/>
          <w:sz w:val="28"/>
          <w:szCs w:val="28"/>
        </w:rPr>
        <w:t xml:space="preserve"> Р.А.</w:t>
      </w:r>
      <w:r>
        <w:rPr>
          <w:color w:val="000000"/>
          <w:sz w:val="28"/>
          <w:szCs w:val="28"/>
        </w:rPr>
        <w:t xml:space="preserve"> специалист 1-ой категории Администрации          сельского поселения </w:t>
      </w:r>
      <w:proofErr w:type="spellStart"/>
      <w:r w:rsidR="00312BDA">
        <w:rPr>
          <w:color w:val="000000"/>
          <w:sz w:val="28"/>
          <w:szCs w:val="28"/>
        </w:rPr>
        <w:t>Бишкураевский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D94348" w:rsidRDefault="00D94348" w:rsidP="00D9434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Члены комиссии: </w:t>
      </w:r>
    </w:p>
    <w:p w:rsidR="00D94348" w:rsidRDefault="006341B9" w:rsidP="00D94348">
      <w:pPr>
        <w:ind w:left="-142"/>
        <w:jc w:val="both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Лида </w:t>
      </w:r>
      <w:proofErr w:type="spellStart"/>
      <w:r>
        <w:rPr>
          <w:sz w:val="28"/>
          <w:szCs w:val="28"/>
        </w:rPr>
        <w:t>Махасимовна</w:t>
      </w:r>
      <w:proofErr w:type="spellEnd"/>
      <w:r w:rsidR="00D94348">
        <w:rPr>
          <w:sz w:val="28"/>
          <w:szCs w:val="28"/>
        </w:rPr>
        <w:t xml:space="preserve"> – депутат избирательного округа № </w:t>
      </w:r>
      <w:r>
        <w:rPr>
          <w:sz w:val="28"/>
          <w:szCs w:val="28"/>
        </w:rPr>
        <w:t>1</w:t>
      </w:r>
      <w:r w:rsidR="00D94348">
        <w:rPr>
          <w:sz w:val="28"/>
          <w:szCs w:val="28"/>
        </w:rPr>
        <w:t xml:space="preserve">;                                                                                                    </w:t>
      </w: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Ралия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Асгатовна</w:t>
      </w:r>
      <w:proofErr w:type="spellEnd"/>
      <w:r w:rsidR="00D94348">
        <w:rPr>
          <w:sz w:val="28"/>
          <w:szCs w:val="28"/>
        </w:rPr>
        <w:t xml:space="preserve"> – депутат избирательного округа № </w:t>
      </w:r>
      <w:r>
        <w:rPr>
          <w:sz w:val="28"/>
          <w:szCs w:val="28"/>
        </w:rPr>
        <w:t>2</w:t>
      </w:r>
      <w:r w:rsidR="00D94348">
        <w:rPr>
          <w:sz w:val="28"/>
          <w:szCs w:val="28"/>
        </w:rPr>
        <w:t>;»;</w:t>
      </w:r>
    </w:p>
    <w:p w:rsidR="00D94348" w:rsidRDefault="00D94348" w:rsidP="00D943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94348" w:rsidRDefault="00D94348" w:rsidP="00D9434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пункте 3.1 Положения</w:t>
      </w:r>
      <w:r>
        <w:rPr>
          <w:b/>
          <w:color w:val="000000"/>
          <w:sz w:val="28"/>
          <w:szCs w:val="28"/>
        </w:rPr>
        <w:t xml:space="preserve"> после слов </w:t>
      </w:r>
      <w:r>
        <w:rPr>
          <w:color w:val="000000"/>
          <w:sz w:val="28"/>
          <w:szCs w:val="28"/>
        </w:rPr>
        <w:t>при проведении правовой экспертизы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добавить</w:t>
      </w:r>
      <w:r>
        <w:rPr>
          <w:b/>
          <w:color w:val="000000"/>
          <w:sz w:val="28"/>
          <w:szCs w:val="28"/>
        </w:rPr>
        <w:t xml:space="preserve"> и мониторинге их применения.</w:t>
      </w:r>
    </w:p>
    <w:p w:rsidR="00D94348" w:rsidRDefault="00D94348" w:rsidP="00D94348">
      <w:pPr>
        <w:pStyle w:val="2"/>
        <w:tabs>
          <w:tab w:val="num" w:pos="-426"/>
        </w:tabs>
        <w:ind w:left="0"/>
        <w:rPr>
          <w:szCs w:val="28"/>
        </w:rPr>
      </w:pPr>
    </w:p>
    <w:p w:rsidR="00D94348" w:rsidRDefault="00D94348" w:rsidP="00D94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обнародованию  и размещению на стенде и сайте Администрации сельского поселения </w:t>
      </w:r>
      <w:proofErr w:type="spellStart"/>
      <w:r w:rsidR="00312BDA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94348" w:rsidRDefault="00D94348" w:rsidP="00D94348">
      <w:pPr>
        <w:pStyle w:val="a5"/>
        <w:ind w:firstLine="0"/>
        <w:jc w:val="left"/>
        <w:rPr>
          <w:szCs w:val="28"/>
        </w:rPr>
      </w:pPr>
    </w:p>
    <w:p w:rsidR="00D94348" w:rsidRDefault="00D94348" w:rsidP="00D94348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94348" w:rsidRDefault="00312BDA" w:rsidP="00D94348">
      <w:pPr>
        <w:pStyle w:val="a5"/>
        <w:ind w:firstLine="0"/>
        <w:jc w:val="left"/>
        <w:rPr>
          <w:szCs w:val="28"/>
        </w:rPr>
      </w:pPr>
      <w:proofErr w:type="spellStart"/>
      <w:r>
        <w:rPr>
          <w:szCs w:val="28"/>
        </w:rPr>
        <w:t>Бишкураевский</w:t>
      </w:r>
      <w:proofErr w:type="spellEnd"/>
      <w:r w:rsidR="00D94348">
        <w:rPr>
          <w:szCs w:val="28"/>
        </w:rPr>
        <w:t xml:space="preserve"> сельсовет</w:t>
      </w:r>
    </w:p>
    <w:p w:rsidR="00D94348" w:rsidRDefault="00D94348" w:rsidP="00D94348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94348" w:rsidRDefault="00D94348" w:rsidP="00D94348">
      <w:pPr>
        <w:pStyle w:val="a5"/>
        <w:ind w:firstLine="0"/>
        <w:jc w:val="left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</w:p>
    <w:p w:rsidR="00D94348" w:rsidRDefault="00D94348" w:rsidP="00D94348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Республики Башкортостан         </w:t>
      </w:r>
      <w:r>
        <w:rPr>
          <w:szCs w:val="28"/>
        </w:rPr>
        <w:tab/>
        <w:t xml:space="preserve">                               </w:t>
      </w:r>
      <w:r>
        <w:rPr>
          <w:szCs w:val="28"/>
        </w:rPr>
        <w:tab/>
      </w:r>
      <w:proofErr w:type="spellStart"/>
      <w:r w:rsidR="00312BDA">
        <w:rPr>
          <w:szCs w:val="28"/>
        </w:rPr>
        <w:t>А.З.Абзалов</w:t>
      </w:r>
      <w:proofErr w:type="spellEnd"/>
    </w:p>
    <w:p w:rsidR="00D94348" w:rsidRDefault="00D94348" w:rsidP="00D94348">
      <w:pPr>
        <w:rPr>
          <w:sz w:val="26"/>
          <w:szCs w:val="26"/>
        </w:rPr>
      </w:pPr>
    </w:p>
    <w:p w:rsidR="00D94348" w:rsidRDefault="00D94348" w:rsidP="00D94348">
      <w:pPr>
        <w:rPr>
          <w:sz w:val="26"/>
          <w:szCs w:val="26"/>
        </w:rPr>
      </w:pPr>
      <w:r>
        <w:rPr>
          <w:sz w:val="26"/>
          <w:szCs w:val="26"/>
        </w:rPr>
        <w:t xml:space="preserve"> «27»    июля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</w:t>
      </w:r>
    </w:p>
    <w:p w:rsidR="00D94348" w:rsidRDefault="00D94348" w:rsidP="00D94348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312BDA">
        <w:rPr>
          <w:sz w:val="26"/>
          <w:szCs w:val="26"/>
        </w:rPr>
        <w:t>108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348"/>
    <w:rsid w:val="0015266E"/>
    <w:rsid w:val="00312BDA"/>
    <w:rsid w:val="006341B9"/>
    <w:rsid w:val="00AA7064"/>
    <w:rsid w:val="00D94348"/>
    <w:rsid w:val="00FD0E02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43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9434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9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94348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9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2017-08-02T09:37:00Z</cp:lastPrinted>
  <dcterms:created xsi:type="dcterms:W3CDTF">2017-08-02T04:35:00Z</dcterms:created>
  <dcterms:modified xsi:type="dcterms:W3CDTF">2017-08-02T09:44:00Z</dcterms:modified>
</cp:coreProperties>
</file>