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2A" w:rsidRPr="00024656" w:rsidRDefault="0028742A" w:rsidP="0002465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024656">
        <w:rPr>
          <w:rFonts w:ascii="Times New Roman" w:eastAsia="Times New Roman" w:hAnsi="Times New Roman" w:cs="Times New Roman"/>
          <w:b/>
          <w:bCs/>
          <w:kern w:val="36"/>
          <w:sz w:val="36"/>
          <w:szCs w:val="36"/>
          <w:lang w:eastAsia="ru-RU"/>
        </w:rPr>
        <w:t>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не зарегистрированы</w:t>
      </w:r>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sz w:val="28"/>
          <w:szCs w:val="28"/>
        </w:rPr>
        <w:t xml:space="preserve">           </w:t>
      </w:r>
      <w:proofErr w:type="gramStart"/>
      <w:r w:rsidR="0028742A" w:rsidRPr="00024656">
        <w:rPr>
          <w:rFonts w:ascii="Times New Roman" w:eastAsia="Times New Roman" w:hAnsi="Times New Roman" w:cs="Times New Roman"/>
          <w:sz w:val="28"/>
          <w:szCs w:val="28"/>
          <w:lang w:eastAsia="ru-RU"/>
        </w:rPr>
        <w:t xml:space="preserve">Администрация сельского поселения </w:t>
      </w:r>
      <w:proofErr w:type="spellStart"/>
      <w:r w:rsidR="00A046CE" w:rsidRPr="00024656">
        <w:rPr>
          <w:rFonts w:ascii="Times New Roman" w:eastAsia="Times New Roman" w:hAnsi="Times New Roman" w:cs="Times New Roman"/>
          <w:sz w:val="28"/>
          <w:szCs w:val="28"/>
          <w:lang w:eastAsia="ru-RU"/>
        </w:rPr>
        <w:t>Бишкураевский</w:t>
      </w:r>
      <w:proofErr w:type="spellEnd"/>
      <w:r w:rsidR="00A046CE"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 сельсовет муниципального района </w:t>
      </w:r>
      <w:proofErr w:type="spellStart"/>
      <w:r w:rsidR="0028742A" w:rsidRPr="00024656">
        <w:rPr>
          <w:rFonts w:ascii="Times New Roman" w:eastAsia="Times New Roman" w:hAnsi="Times New Roman" w:cs="Times New Roman"/>
          <w:sz w:val="28"/>
          <w:szCs w:val="28"/>
          <w:lang w:eastAsia="ru-RU"/>
        </w:rPr>
        <w:t>Туймазинский</w:t>
      </w:r>
      <w:proofErr w:type="spellEnd"/>
      <w:r w:rsidR="0028742A" w:rsidRPr="00024656">
        <w:rPr>
          <w:rFonts w:ascii="Times New Roman" w:eastAsia="Times New Roman" w:hAnsi="Times New Roman" w:cs="Times New Roman"/>
          <w:sz w:val="28"/>
          <w:szCs w:val="28"/>
          <w:lang w:eastAsia="ru-RU"/>
        </w:rPr>
        <w:t xml:space="preserve"> район РБ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 права на которые в Едином государственном реестре недвижимости не зарегистрированы, в рамках реализации </w:t>
      </w:r>
      <w:r w:rsidR="0028742A" w:rsidRPr="00024656">
        <w:rPr>
          <w:rFonts w:ascii="Times New Roman" w:eastAsia="Times New Roman" w:hAnsi="Times New Roman" w:cs="Times New Roman"/>
          <w:b/>
          <w:bCs/>
          <w:sz w:val="28"/>
          <w:szCs w:val="28"/>
          <w:lang w:eastAsia="ru-RU"/>
        </w:rPr>
        <w:t>Федерального закона от 30.12.2020 № 518-ФЗ «О внесении изменений в отдельные законодательные акты Российской Федерации»</w:t>
      </w:r>
      <w:r w:rsidR="0028742A" w:rsidRPr="00024656">
        <w:rPr>
          <w:rFonts w:ascii="Times New Roman" w:eastAsia="Times New Roman" w:hAnsi="Times New Roman" w:cs="Times New Roman"/>
          <w:sz w:val="28"/>
          <w:szCs w:val="28"/>
          <w:lang w:eastAsia="ru-RU"/>
        </w:rPr>
        <w:t>.</w:t>
      </w:r>
      <w:proofErr w:type="gramEnd"/>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rFonts w:ascii="Times New Roman" w:eastAsia="Times New Roman" w:hAnsi="Times New Roman" w:cs="Times New Roman"/>
          <w:sz w:val="28"/>
          <w:szCs w:val="28"/>
          <w:lang w:eastAsia="ru-RU"/>
        </w:rPr>
        <w:t xml:space="preserve">       </w:t>
      </w:r>
      <w:proofErr w:type="gramStart"/>
      <w:r w:rsidR="0028742A" w:rsidRPr="00024656">
        <w:rPr>
          <w:rFonts w:ascii="Times New Roman" w:eastAsia="Times New Roman" w:hAnsi="Times New Roman" w:cs="Times New Roman"/>
          <w:sz w:val="28"/>
          <w:szCs w:val="28"/>
          <w:lang w:eastAsia="ru-RU"/>
        </w:rPr>
        <w:t xml:space="preserve">В целях повышения степени защиты права собственности и иных вещных прав, снижения рисков, что наличие соответствующего 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сельского поселения </w:t>
      </w:r>
      <w:proofErr w:type="spellStart"/>
      <w:r w:rsidR="00A046CE" w:rsidRPr="00024656">
        <w:rPr>
          <w:rFonts w:ascii="Times New Roman" w:eastAsia="Times New Roman" w:hAnsi="Times New Roman" w:cs="Times New Roman"/>
          <w:sz w:val="28"/>
          <w:szCs w:val="28"/>
          <w:lang w:eastAsia="ru-RU"/>
        </w:rPr>
        <w:t>Бишкураевский</w:t>
      </w:r>
      <w:proofErr w:type="spellEnd"/>
      <w:r w:rsidR="00A046CE"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 сельсовет</w:t>
      </w:r>
      <w:proofErr w:type="gramEnd"/>
      <w:r w:rsidR="0028742A" w:rsidRPr="00024656">
        <w:rPr>
          <w:rFonts w:ascii="Times New Roman" w:eastAsia="Times New Roman" w:hAnsi="Times New Roman" w:cs="Times New Roman"/>
          <w:sz w:val="28"/>
          <w:szCs w:val="28"/>
          <w:lang w:eastAsia="ru-RU"/>
        </w:rPr>
        <w:t xml:space="preserve"> муниципального района </w:t>
      </w:r>
      <w:proofErr w:type="spellStart"/>
      <w:r w:rsidR="0028742A" w:rsidRPr="00024656">
        <w:rPr>
          <w:rFonts w:ascii="Times New Roman" w:eastAsia="Times New Roman" w:hAnsi="Times New Roman" w:cs="Times New Roman"/>
          <w:sz w:val="28"/>
          <w:szCs w:val="28"/>
          <w:lang w:eastAsia="ru-RU"/>
        </w:rPr>
        <w:t>Туймазинский</w:t>
      </w:r>
      <w:proofErr w:type="spellEnd"/>
      <w:r w:rsidR="0028742A" w:rsidRPr="00024656">
        <w:rPr>
          <w:rFonts w:ascii="Times New Roman" w:eastAsia="Times New Roman" w:hAnsi="Times New Roman" w:cs="Times New Roman"/>
          <w:sz w:val="28"/>
          <w:szCs w:val="28"/>
          <w:lang w:eastAsia="ru-RU"/>
        </w:rPr>
        <w:t xml:space="preserve"> район РБ проводятся работы по выявлению правообладателей ранее учтенных объектов недвижимости, права на которые в Едином государственном реестре недвижимости не зарегистрированы, </w:t>
      </w:r>
      <w:proofErr w:type="gramStart"/>
      <w:r w:rsidR="0028742A" w:rsidRPr="00024656">
        <w:rPr>
          <w:rFonts w:ascii="Times New Roman" w:eastAsia="Times New Roman" w:hAnsi="Times New Roman" w:cs="Times New Roman"/>
          <w:sz w:val="28"/>
          <w:szCs w:val="28"/>
          <w:lang w:eastAsia="ru-RU"/>
        </w:rPr>
        <w:t>согласно</w:t>
      </w:r>
      <w:proofErr w:type="gramEnd"/>
      <w:r w:rsidR="0028742A" w:rsidRPr="00024656">
        <w:rPr>
          <w:rFonts w:ascii="Times New Roman" w:eastAsia="Times New Roman" w:hAnsi="Times New Roman" w:cs="Times New Roman"/>
          <w:sz w:val="28"/>
          <w:szCs w:val="28"/>
          <w:lang w:eastAsia="ru-RU"/>
        </w:rPr>
        <w:t xml:space="preserve"> следующих Перечней:</w:t>
      </w:r>
    </w:p>
    <w:p w:rsidR="0028742A" w:rsidRPr="00024656" w:rsidRDefault="001C0275" w:rsidP="00024656">
      <w:pPr>
        <w:numPr>
          <w:ilvl w:val="0"/>
          <w:numId w:val="1"/>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hyperlink r:id="rId5" w:history="1">
        <w:r w:rsidR="0028742A" w:rsidRPr="00024656">
          <w:rPr>
            <w:rFonts w:ascii="Times New Roman" w:eastAsia="Times New Roman" w:hAnsi="Times New Roman" w:cs="Times New Roman"/>
            <w:color w:val="FF0000"/>
            <w:sz w:val="28"/>
            <w:szCs w:val="28"/>
            <w:u w:val="single"/>
            <w:lang w:eastAsia="ru-RU"/>
          </w:rPr>
          <w:t>Перечень земельных участков</w:t>
        </w:r>
      </w:hyperlink>
      <w:r w:rsidR="0028742A" w:rsidRPr="00024656">
        <w:rPr>
          <w:rFonts w:ascii="Times New Roman" w:eastAsia="Times New Roman" w:hAnsi="Times New Roman" w:cs="Times New Roman"/>
          <w:color w:val="FF0000"/>
          <w:sz w:val="28"/>
          <w:szCs w:val="28"/>
          <w:lang w:eastAsia="ru-RU"/>
        </w:rPr>
        <w:t xml:space="preserve"> (ссылка: </w:t>
      </w:r>
      <w:r w:rsidR="00EC7537" w:rsidRPr="00EC7537">
        <w:rPr>
          <w:rFonts w:ascii="Times New Roman" w:eastAsia="Times New Roman" w:hAnsi="Times New Roman" w:cs="Times New Roman"/>
          <w:color w:val="FF0000"/>
          <w:sz w:val="28"/>
          <w:szCs w:val="28"/>
          <w:lang w:eastAsia="ru-RU"/>
        </w:rPr>
        <w:t>https://бишкураево</w:t>
      </w:r>
      <w:proofErr w:type="gramStart"/>
      <w:r w:rsidR="00EC7537" w:rsidRPr="00EC7537">
        <w:rPr>
          <w:rFonts w:ascii="Times New Roman" w:eastAsia="Times New Roman" w:hAnsi="Times New Roman" w:cs="Times New Roman"/>
          <w:color w:val="FF0000"/>
          <w:sz w:val="28"/>
          <w:szCs w:val="28"/>
          <w:lang w:eastAsia="ru-RU"/>
        </w:rPr>
        <w:t>.р</w:t>
      </w:r>
      <w:proofErr w:type="gramEnd"/>
      <w:r w:rsidR="00EC7537" w:rsidRPr="00EC7537">
        <w:rPr>
          <w:rFonts w:ascii="Times New Roman" w:eastAsia="Times New Roman" w:hAnsi="Times New Roman" w:cs="Times New Roman"/>
          <w:color w:val="FF0000"/>
          <w:sz w:val="28"/>
          <w:szCs w:val="28"/>
          <w:lang w:eastAsia="ru-RU"/>
        </w:rPr>
        <w:t>ф/2022/02/5227/</w:t>
      </w:r>
      <w:r w:rsidR="0028742A" w:rsidRPr="00024656">
        <w:rPr>
          <w:rFonts w:ascii="Times New Roman" w:eastAsia="Times New Roman" w:hAnsi="Times New Roman" w:cs="Times New Roman"/>
          <w:color w:val="FF0000"/>
          <w:sz w:val="28"/>
          <w:szCs w:val="28"/>
          <w:lang w:eastAsia="ru-RU"/>
        </w:rPr>
        <w:t>)</w:t>
      </w:r>
    </w:p>
    <w:p w:rsidR="0028742A" w:rsidRPr="00024656" w:rsidRDefault="001C0275" w:rsidP="00024656">
      <w:pPr>
        <w:numPr>
          <w:ilvl w:val="0"/>
          <w:numId w:val="1"/>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hyperlink r:id="rId6" w:history="1">
        <w:r w:rsidR="0028742A" w:rsidRPr="00024656">
          <w:rPr>
            <w:rFonts w:ascii="Times New Roman" w:eastAsia="Times New Roman" w:hAnsi="Times New Roman" w:cs="Times New Roman"/>
            <w:color w:val="FF0000"/>
            <w:sz w:val="28"/>
            <w:szCs w:val="28"/>
            <w:u w:val="single"/>
            <w:lang w:eastAsia="ru-RU"/>
          </w:rPr>
          <w:t>Перечень объектов капитального строительства</w:t>
        </w:r>
      </w:hyperlink>
      <w:r w:rsidR="0028742A" w:rsidRPr="00024656">
        <w:rPr>
          <w:rFonts w:ascii="Times New Roman" w:eastAsia="Times New Roman" w:hAnsi="Times New Roman" w:cs="Times New Roman"/>
          <w:color w:val="FF0000"/>
          <w:sz w:val="28"/>
          <w:szCs w:val="28"/>
          <w:lang w:eastAsia="ru-RU"/>
        </w:rPr>
        <w:t xml:space="preserve"> (ссылка: </w:t>
      </w:r>
      <w:r w:rsidR="004F2E26" w:rsidRPr="004F2E26">
        <w:rPr>
          <w:rFonts w:ascii="Times New Roman" w:eastAsia="Times New Roman" w:hAnsi="Times New Roman" w:cs="Times New Roman"/>
          <w:color w:val="FF0000"/>
          <w:sz w:val="28"/>
          <w:szCs w:val="28"/>
          <w:lang w:eastAsia="ru-RU"/>
        </w:rPr>
        <w:t>https://бишкураево</w:t>
      </w:r>
      <w:proofErr w:type="gramStart"/>
      <w:r w:rsidR="004F2E26" w:rsidRPr="004F2E26">
        <w:rPr>
          <w:rFonts w:ascii="Times New Roman" w:eastAsia="Times New Roman" w:hAnsi="Times New Roman" w:cs="Times New Roman"/>
          <w:color w:val="FF0000"/>
          <w:sz w:val="28"/>
          <w:szCs w:val="28"/>
          <w:lang w:eastAsia="ru-RU"/>
        </w:rPr>
        <w:t>.р</w:t>
      </w:r>
      <w:proofErr w:type="gramEnd"/>
      <w:r w:rsidR="004F2E26" w:rsidRPr="004F2E26">
        <w:rPr>
          <w:rFonts w:ascii="Times New Roman" w:eastAsia="Times New Roman" w:hAnsi="Times New Roman" w:cs="Times New Roman"/>
          <w:color w:val="FF0000"/>
          <w:sz w:val="28"/>
          <w:szCs w:val="28"/>
          <w:lang w:eastAsia="ru-RU"/>
        </w:rPr>
        <w:t>ф/2022/02/5236/</w:t>
      </w:r>
      <w:r w:rsidR="0028742A" w:rsidRPr="00024656">
        <w:rPr>
          <w:rFonts w:ascii="Times New Roman" w:eastAsia="Times New Roman" w:hAnsi="Times New Roman" w:cs="Times New Roman"/>
          <w:color w:val="FF0000"/>
          <w:sz w:val="28"/>
          <w:szCs w:val="28"/>
          <w:lang w:eastAsia="ru-RU"/>
        </w:rPr>
        <w:t>)</w:t>
      </w:r>
    </w:p>
    <w:p w:rsidR="0028742A" w:rsidRPr="00024656" w:rsidRDefault="001C0275" w:rsidP="00024656">
      <w:pPr>
        <w:numPr>
          <w:ilvl w:val="0"/>
          <w:numId w:val="1"/>
        </w:num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hyperlink r:id="rId7" w:history="1">
        <w:r w:rsidR="0028742A" w:rsidRPr="00024656">
          <w:rPr>
            <w:rFonts w:ascii="Times New Roman" w:eastAsia="Times New Roman" w:hAnsi="Times New Roman" w:cs="Times New Roman"/>
            <w:color w:val="FF0000"/>
            <w:sz w:val="28"/>
            <w:szCs w:val="28"/>
            <w:u w:val="single"/>
            <w:lang w:eastAsia="ru-RU"/>
          </w:rPr>
          <w:t>Перечень помещений</w:t>
        </w:r>
      </w:hyperlink>
      <w:r w:rsidR="0028742A" w:rsidRPr="00024656">
        <w:rPr>
          <w:rFonts w:ascii="Times New Roman" w:eastAsia="Times New Roman" w:hAnsi="Times New Roman" w:cs="Times New Roman"/>
          <w:color w:val="FF0000"/>
          <w:sz w:val="28"/>
          <w:szCs w:val="28"/>
          <w:lang w:eastAsia="ru-RU"/>
        </w:rPr>
        <w:t xml:space="preserve"> (ссылка: </w:t>
      </w:r>
      <w:r w:rsidR="004F2E26" w:rsidRPr="004F2E26">
        <w:rPr>
          <w:rFonts w:ascii="Times New Roman" w:eastAsia="Times New Roman" w:hAnsi="Times New Roman" w:cs="Times New Roman"/>
          <w:color w:val="FF0000"/>
          <w:sz w:val="28"/>
          <w:szCs w:val="28"/>
          <w:lang w:eastAsia="ru-RU"/>
        </w:rPr>
        <w:t>https://бишкураево</w:t>
      </w:r>
      <w:proofErr w:type="gramStart"/>
      <w:r w:rsidR="004F2E26" w:rsidRPr="004F2E26">
        <w:rPr>
          <w:rFonts w:ascii="Times New Roman" w:eastAsia="Times New Roman" w:hAnsi="Times New Roman" w:cs="Times New Roman"/>
          <w:color w:val="FF0000"/>
          <w:sz w:val="28"/>
          <w:szCs w:val="28"/>
          <w:lang w:eastAsia="ru-RU"/>
        </w:rPr>
        <w:t>.р</w:t>
      </w:r>
      <w:proofErr w:type="gramEnd"/>
      <w:r w:rsidR="004F2E26" w:rsidRPr="004F2E26">
        <w:rPr>
          <w:rFonts w:ascii="Times New Roman" w:eastAsia="Times New Roman" w:hAnsi="Times New Roman" w:cs="Times New Roman"/>
          <w:color w:val="FF0000"/>
          <w:sz w:val="28"/>
          <w:szCs w:val="28"/>
          <w:lang w:eastAsia="ru-RU"/>
        </w:rPr>
        <w:t>ф/2022/02/5239/</w:t>
      </w:r>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rFonts w:ascii="Times New Roman" w:eastAsia="Times New Roman" w:hAnsi="Times New Roman" w:cs="Times New Roman"/>
          <w:sz w:val="28"/>
          <w:szCs w:val="28"/>
          <w:lang w:eastAsia="ru-RU"/>
        </w:rPr>
        <w:t xml:space="preserve">        </w:t>
      </w:r>
      <w:proofErr w:type="gramStart"/>
      <w:r w:rsidR="0028742A" w:rsidRPr="00024656">
        <w:rPr>
          <w:rFonts w:ascii="Times New Roman" w:eastAsia="Times New Roman" w:hAnsi="Times New Roman" w:cs="Times New Roman"/>
          <w:sz w:val="28"/>
          <w:szCs w:val="28"/>
          <w:lang w:eastAsia="ru-RU"/>
        </w:rPr>
        <w:t xml:space="preserve">Просим граждан и юридических лиц рассмотреть данные </w:t>
      </w:r>
      <w:r w:rsidR="0028742A" w:rsidRPr="00024656">
        <w:rPr>
          <w:rFonts w:ascii="Times New Roman" w:eastAsia="Times New Roman" w:hAnsi="Times New Roman" w:cs="Times New Roman"/>
          <w:b/>
          <w:bCs/>
          <w:sz w:val="28"/>
          <w:szCs w:val="28"/>
          <w:lang w:eastAsia="ru-RU"/>
        </w:rPr>
        <w:t>Перечни</w:t>
      </w:r>
      <w:r w:rsidR="0028742A" w:rsidRPr="00024656">
        <w:rPr>
          <w:rFonts w:ascii="Times New Roman" w:eastAsia="Times New Roman" w:hAnsi="Times New Roman" w:cs="Times New Roman"/>
          <w:sz w:val="28"/>
          <w:szCs w:val="28"/>
          <w:lang w:eastAsia="ru-RU"/>
        </w:rPr>
        <w:t xml:space="preserve"> и в случае обнаружения объекта, собственником которого Вы являетесь обратиться в администрацию сельского поселения </w:t>
      </w:r>
      <w:proofErr w:type="spellStart"/>
      <w:r w:rsidR="00DA0EF7" w:rsidRPr="00024656">
        <w:rPr>
          <w:rFonts w:ascii="Times New Roman" w:eastAsia="Times New Roman" w:hAnsi="Times New Roman" w:cs="Times New Roman"/>
          <w:sz w:val="28"/>
          <w:szCs w:val="28"/>
          <w:lang w:eastAsia="ru-RU"/>
        </w:rPr>
        <w:t>Бишкураевский</w:t>
      </w:r>
      <w:proofErr w:type="spellEnd"/>
      <w:r w:rsidR="00DA0EF7"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 сельсовет муниципального района </w:t>
      </w:r>
      <w:proofErr w:type="spellStart"/>
      <w:r w:rsidR="0028742A" w:rsidRPr="00024656">
        <w:rPr>
          <w:rFonts w:ascii="Times New Roman" w:eastAsia="Times New Roman" w:hAnsi="Times New Roman" w:cs="Times New Roman"/>
          <w:sz w:val="28"/>
          <w:szCs w:val="28"/>
          <w:lang w:eastAsia="ru-RU"/>
        </w:rPr>
        <w:t>Туймазинский</w:t>
      </w:r>
      <w:proofErr w:type="spellEnd"/>
      <w:r w:rsidR="0028742A" w:rsidRPr="00024656">
        <w:rPr>
          <w:rFonts w:ascii="Times New Roman" w:eastAsia="Times New Roman" w:hAnsi="Times New Roman" w:cs="Times New Roman"/>
          <w:sz w:val="28"/>
          <w:szCs w:val="28"/>
          <w:lang w:eastAsia="ru-RU"/>
        </w:rPr>
        <w:t xml:space="preserve"> район РБ</w:t>
      </w:r>
      <w:r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 по адресу: с. </w:t>
      </w:r>
      <w:proofErr w:type="spellStart"/>
      <w:r w:rsidR="00DA0EF7" w:rsidRPr="00024656">
        <w:rPr>
          <w:rFonts w:ascii="Times New Roman" w:eastAsia="Times New Roman" w:hAnsi="Times New Roman" w:cs="Times New Roman"/>
          <w:sz w:val="28"/>
          <w:szCs w:val="28"/>
          <w:lang w:eastAsia="ru-RU"/>
        </w:rPr>
        <w:t>Бишкураево</w:t>
      </w:r>
      <w:proofErr w:type="spellEnd"/>
      <w:r w:rsidR="0028742A" w:rsidRPr="00024656">
        <w:rPr>
          <w:rFonts w:ascii="Times New Roman" w:eastAsia="Times New Roman" w:hAnsi="Times New Roman" w:cs="Times New Roman"/>
          <w:sz w:val="28"/>
          <w:szCs w:val="28"/>
          <w:lang w:eastAsia="ru-RU"/>
        </w:rPr>
        <w:t xml:space="preserve">, ул. </w:t>
      </w:r>
      <w:r w:rsidR="00DA0EF7" w:rsidRPr="00024656">
        <w:rPr>
          <w:rFonts w:ascii="Times New Roman" w:eastAsia="Times New Roman" w:hAnsi="Times New Roman" w:cs="Times New Roman"/>
          <w:sz w:val="28"/>
          <w:szCs w:val="28"/>
          <w:lang w:eastAsia="ru-RU"/>
        </w:rPr>
        <w:t>Советская 5а</w:t>
      </w:r>
      <w:r w:rsidR="0028742A" w:rsidRPr="00024656">
        <w:rPr>
          <w:rFonts w:ascii="Times New Roman" w:eastAsia="Times New Roman" w:hAnsi="Times New Roman" w:cs="Times New Roman"/>
          <w:sz w:val="28"/>
          <w:szCs w:val="28"/>
          <w:lang w:eastAsia="ru-RU"/>
        </w:rPr>
        <w:t xml:space="preserve"> </w:t>
      </w:r>
      <w:r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(тел.:</w:t>
      </w:r>
      <w:r w:rsidR="004F2E2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8 (34782) </w:t>
      </w:r>
      <w:r w:rsidR="00DA0EF7" w:rsidRPr="00024656">
        <w:rPr>
          <w:rFonts w:ascii="Times New Roman" w:eastAsia="Times New Roman" w:hAnsi="Times New Roman" w:cs="Times New Roman"/>
          <w:sz w:val="28"/>
          <w:szCs w:val="28"/>
          <w:lang w:eastAsia="ru-RU"/>
        </w:rPr>
        <w:t>34-34-41</w:t>
      </w:r>
      <w:r w:rsidR="0028742A" w:rsidRPr="00024656">
        <w:rPr>
          <w:rFonts w:ascii="Times New Roman" w:eastAsia="Times New Roman" w:hAnsi="Times New Roman" w:cs="Times New Roman"/>
          <w:sz w:val="28"/>
          <w:szCs w:val="28"/>
          <w:lang w:eastAsia="ru-RU"/>
        </w:rPr>
        <w:t xml:space="preserve">, график работы </w:t>
      </w:r>
      <w:proofErr w:type="spellStart"/>
      <w:r w:rsidR="0028742A" w:rsidRPr="00024656">
        <w:rPr>
          <w:rFonts w:ascii="Times New Roman" w:eastAsia="Times New Roman" w:hAnsi="Times New Roman" w:cs="Times New Roman"/>
          <w:sz w:val="28"/>
          <w:szCs w:val="28"/>
          <w:lang w:eastAsia="ru-RU"/>
        </w:rPr>
        <w:t>пн-пт</w:t>
      </w:r>
      <w:proofErr w:type="spellEnd"/>
      <w:r w:rsidR="0028742A" w:rsidRPr="00024656">
        <w:rPr>
          <w:rFonts w:ascii="Times New Roman" w:eastAsia="Times New Roman" w:hAnsi="Times New Roman" w:cs="Times New Roman"/>
          <w:sz w:val="28"/>
          <w:szCs w:val="28"/>
          <w:lang w:eastAsia="ru-RU"/>
        </w:rPr>
        <w:t xml:space="preserve"> с 08:30 до 17:</w:t>
      </w:r>
      <w:r w:rsidR="00DA0EF7" w:rsidRPr="00024656">
        <w:rPr>
          <w:rFonts w:ascii="Times New Roman" w:eastAsia="Times New Roman" w:hAnsi="Times New Roman" w:cs="Times New Roman"/>
          <w:sz w:val="28"/>
          <w:szCs w:val="28"/>
          <w:lang w:eastAsia="ru-RU"/>
        </w:rPr>
        <w:t>30</w:t>
      </w:r>
      <w:r w:rsidR="0028742A" w:rsidRPr="00024656">
        <w:rPr>
          <w:rFonts w:ascii="Times New Roman" w:eastAsia="Times New Roman" w:hAnsi="Times New Roman" w:cs="Times New Roman"/>
          <w:sz w:val="28"/>
          <w:szCs w:val="28"/>
          <w:lang w:eastAsia="ru-RU"/>
        </w:rPr>
        <w:t xml:space="preserve">, обеденный перерыв с 12:30 до 14:00) </w:t>
      </w:r>
      <w:r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в целях предоставления</w:t>
      </w:r>
      <w:proofErr w:type="gramEnd"/>
      <w:r w:rsidR="0028742A" w:rsidRPr="00024656">
        <w:rPr>
          <w:rFonts w:ascii="Times New Roman" w:eastAsia="Times New Roman" w:hAnsi="Times New Roman" w:cs="Times New Roman"/>
          <w:sz w:val="28"/>
          <w:szCs w:val="28"/>
          <w:lang w:eastAsia="ru-RU"/>
        </w:rPr>
        <w:t xml:space="preserve"> информации для государственной регистрации прав на объекты недвижимости. При себе иметь документы подтверждающие право собственности на объект недвижимости, паспорт, СНИЛС.</w:t>
      </w:r>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rFonts w:ascii="Times New Roman" w:eastAsia="Times New Roman" w:hAnsi="Times New Roman" w:cs="Times New Roman"/>
          <w:sz w:val="28"/>
          <w:szCs w:val="28"/>
          <w:lang w:eastAsia="ru-RU"/>
        </w:rPr>
        <w:lastRenderedPageBreak/>
        <w:t xml:space="preserve">         </w:t>
      </w:r>
      <w:r w:rsidR="0028742A" w:rsidRPr="00024656">
        <w:rPr>
          <w:rFonts w:ascii="Times New Roman" w:eastAsia="Times New Roman" w:hAnsi="Times New Roman" w:cs="Times New Roman"/>
          <w:sz w:val="28"/>
          <w:szCs w:val="28"/>
          <w:lang w:eastAsia="ru-RU"/>
        </w:rPr>
        <w:t xml:space="preserve">А также обращаем внимание на то, что правообладатель ранее учтенного объекта по желанию может сам обратиться в </w:t>
      </w:r>
      <w:proofErr w:type="spellStart"/>
      <w:r w:rsidR="0028742A" w:rsidRPr="00024656">
        <w:rPr>
          <w:rFonts w:ascii="Times New Roman" w:eastAsia="Times New Roman" w:hAnsi="Times New Roman" w:cs="Times New Roman"/>
          <w:sz w:val="28"/>
          <w:szCs w:val="28"/>
          <w:lang w:eastAsia="ru-RU"/>
        </w:rPr>
        <w:t>Росреестр</w:t>
      </w:r>
      <w:proofErr w:type="spellEnd"/>
      <w:r w:rsidR="0028742A" w:rsidRPr="00024656">
        <w:rPr>
          <w:rFonts w:ascii="Times New Roman" w:eastAsia="Times New Roman" w:hAnsi="Times New Roman" w:cs="Times New Roman"/>
          <w:sz w:val="28"/>
          <w:szCs w:val="28"/>
          <w:lang w:eastAsia="ru-RU"/>
        </w:rPr>
        <w:t xml:space="preserve"> с заявлением о государственной регистрации ранее возникшего права. В этом случае ему нужно прийти в МФЦ с паспортом и правоустанавливающим документом, а также написать соответствующее заявление. </w:t>
      </w:r>
      <w:r w:rsidR="0028742A" w:rsidRPr="00024656">
        <w:rPr>
          <w:rFonts w:ascii="Times New Roman" w:eastAsia="Times New Roman" w:hAnsi="Times New Roman" w:cs="Times New Roman"/>
          <w:b/>
          <w:bCs/>
          <w:i/>
          <w:iCs/>
          <w:sz w:val="28"/>
          <w:szCs w:val="28"/>
          <w:lang w:eastAsia="ru-RU"/>
        </w:rPr>
        <w:t>Госпошлина</w:t>
      </w:r>
      <w:r w:rsidR="0028742A" w:rsidRPr="00024656">
        <w:rPr>
          <w:rFonts w:ascii="Times New Roman" w:eastAsia="Times New Roman" w:hAnsi="Times New Roman" w:cs="Times New Roman"/>
          <w:i/>
          <w:iCs/>
          <w:sz w:val="28"/>
          <w:szCs w:val="28"/>
          <w:lang w:eastAsia="ru-RU"/>
        </w:rPr>
        <w:t xml:space="preserve"> за государственную регистрацию права гражданина, возникшего </w:t>
      </w:r>
      <w:r w:rsidR="0028742A" w:rsidRPr="00024656">
        <w:rPr>
          <w:rFonts w:ascii="Times New Roman" w:eastAsia="Times New Roman" w:hAnsi="Times New Roman" w:cs="Times New Roman"/>
          <w:b/>
          <w:bCs/>
          <w:i/>
          <w:iCs/>
          <w:sz w:val="28"/>
          <w:szCs w:val="28"/>
          <w:lang w:eastAsia="ru-RU"/>
        </w:rPr>
        <w:t>до 31.01.1998</w:t>
      </w:r>
      <w:r w:rsidR="0028742A" w:rsidRPr="00024656">
        <w:rPr>
          <w:rFonts w:ascii="Times New Roman" w:eastAsia="Times New Roman" w:hAnsi="Times New Roman" w:cs="Times New Roman"/>
          <w:i/>
          <w:iCs/>
          <w:sz w:val="28"/>
          <w:szCs w:val="28"/>
          <w:lang w:eastAsia="ru-RU"/>
        </w:rPr>
        <w:t> на объект недвижимости, </w:t>
      </w:r>
      <w:r w:rsidR="0028742A" w:rsidRPr="00024656">
        <w:rPr>
          <w:rFonts w:ascii="Times New Roman" w:eastAsia="Times New Roman" w:hAnsi="Times New Roman" w:cs="Times New Roman"/>
          <w:b/>
          <w:bCs/>
          <w:i/>
          <w:iCs/>
          <w:sz w:val="28"/>
          <w:szCs w:val="28"/>
          <w:lang w:eastAsia="ru-RU"/>
        </w:rPr>
        <w:t>не взимается</w:t>
      </w:r>
      <w:r w:rsidR="0028742A" w:rsidRPr="00024656">
        <w:rPr>
          <w:rFonts w:ascii="Times New Roman" w:eastAsia="Times New Roman" w:hAnsi="Times New Roman" w:cs="Times New Roman"/>
          <w:i/>
          <w:iCs/>
          <w:sz w:val="28"/>
          <w:szCs w:val="28"/>
          <w:lang w:eastAsia="ru-RU"/>
        </w:rPr>
        <w:t>.</w:t>
      </w:r>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В связи с проведением мероприятий по выявлению правообладателей ранее учтенных объектов недвижимости, в администрацию сельского поселения </w:t>
      </w:r>
      <w:proofErr w:type="spellStart"/>
      <w:r w:rsidR="00DA0EF7" w:rsidRPr="00024656">
        <w:rPr>
          <w:rFonts w:ascii="Times New Roman" w:eastAsia="Times New Roman" w:hAnsi="Times New Roman" w:cs="Times New Roman"/>
          <w:sz w:val="28"/>
          <w:szCs w:val="28"/>
          <w:lang w:eastAsia="ru-RU"/>
        </w:rPr>
        <w:t>Бишкураевский</w:t>
      </w:r>
      <w:proofErr w:type="spellEnd"/>
      <w:r w:rsidR="00DA0EF7" w:rsidRPr="00024656">
        <w:rPr>
          <w:rFonts w:ascii="Times New Roman" w:eastAsia="Times New Roman" w:hAnsi="Times New Roman" w:cs="Times New Roman"/>
          <w:sz w:val="28"/>
          <w:szCs w:val="28"/>
          <w:lang w:eastAsia="ru-RU"/>
        </w:rPr>
        <w:t xml:space="preserve"> </w:t>
      </w:r>
      <w:r w:rsidR="0028742A" w:rsidRPr="00024656">
        <w:rPr>
          <w:rFonts w:ascii="Times New Roman" w:eastAsia="Times New Roman" w:hAnsi="Times New Roman" w:cs="Times New Roman"/>
          <w:sz w:val="28"/>
          <w:szCs w:val="28"/>
          <w:lang w:eastAsia="ru-RU"/>
        </w:rPr>
        <w:t xml:space="preserve"> сельсовет муниципального района </w:t>
      </w:r>
      <w:proofErr w:type="spellStart"/>
      <w:r w:rsidR="0028742A" w:rsidRPr="00024656">
        <w:rPr>
          <w:rFonts w:ascii="Times New Roman" w:eastAsia="Times New Roman" w:hAnsi="Times New Roman" w:cs="Times New Roman"/>
          <w:sz w:val="28"/>
          <w:szCs w:val="28"/>
          <w:lang w:eastAsia="ru-RU"/>
        </w:rPr>
        <w:t>Туймазинский</w:t>
      </w:r>
      <w:proofErr w:type="spellEnd"/>
      <w:r w:rsidR="0028742A" w:rsidRPr="00024656">
        <w:rPr>
          <w:rFonts w:ascii="Times New Roman" w:eastAsia="Times New Roman" w:hAnsi="Times New Roman" w:cs="Times New Roman"/>
          <w:sz w:val="28"/>
          <w:szCs w:val="28"/>
          <w:lang w:eastAsia="ru-RU"/>
        </w:rPr>
        <w:t xml:space="preserve"> район РБ могут обратиться заинтересованные лица удобным для них способом и сообщить сведения о почтовом адресе и (или) адресе электронной почты собственника объекта недвижимости для связи с ним.</w:t>
      </w:r>
    </w:p>
    <w:p w:rsidR="0028742A" w:rsidRPr="00024656" w:rsidRDefault="00024656" w:rsidP="000246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4656">
        <w:rPr>
          <w:rFonts w:ascii="Times New Roman" w:eastAsia="Times New Roman" w:hAnsi="Times New Roman" w:cs="Times New Roman"/>
          <w:sz w:val="28"/>
          <w:szCs w:val="28"/>
          <w:lang w:eastAsia="ru-RU"/>
        </w:rPr>
        <w:t xml:space="preserve">          </w:t>
      </w:r>
      <w:proofErr w:type="gramStart"/>
      <w:r w:rsidR="0028742A" w:rsidRPr="00024656">
        <w:rPr>
          <w:rFonts w:ascii="Times New Roman" w:eastAsia="Times New Roman" w:hAnsi="Times New Roman" w:cs="Times New Roman"/>
          <w:sz w:val="28"/>
          <w:szCs w:val="28"/>
          <w:lang w:eastAsia="ru-RU"/>
        </w:rPr>
        <w:t xml:space="preserve">Дополнительно сообщаем, что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взимается государственная пошлина </w:t>
      </w:r>
      <w:r w:rsidR="0028742A" w:rsidRPr="00024656">
        <w:rPr>
          <w:rFonts w:ascii="Times New Roman" w:eastAsia="Times New Roman" w:hAnsi="Times New Roman" w:cs="Times New Roman"/>
          <w:b/>
          <w:bCs/>
          <w:sz w:val="28"/>
          <w:szCs w:val="28"/>
          <w:lang w:eastAsia="ru-RU"/>
        </w:rPr>
        <w:t>в размере 350 рублей</w:t>
      </w:r>
      <w:r w:rsidR="0028742A" w:rsidRPr="00024656">
        <w:rPr>
          <w:rFonts w:ascii="Times New Roman" w:eastAsia="Times New Roman" w:hAnsi="Times New Roman" w:cs="Times New Roman"/>
          <w:sz w:val="28"/>
          <w:szCs w:val="28"/>
          <w:lang w:eastAsia="ru-RU"/>
        </w:rPr>
        <w:t>.</w:t>
      </w:r>
      <w:proofErr w:type="gramEnd"/>
    </w:p>
    <w:p w:rsidR="00C45930" w:rsidRPr="00024656" w:rsidRDefault="004F2E26">
      <w:pPr>
        <w:rPr>
          <w:sz w:val="28"/>
          <w:szCs w:val="28"/>
        </w:rPr>
      </w:pPr>
    </w:p>
    <w:sectPr w:rsidR="00C45930" w:rsidRPr="00024656" w:rsidSect="00F80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C6624"/>
    <w:multiLevelType w:val="multilevel"/>
    <w:tmpl w:val="810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42A"/>
    <w:rsid w:val="00024656"/>
    <w:rsid w:val="001C0275"/>
    <w:rsid w:val="002370C5"/>
    <w:rsid w:val="0028742A"/>
    <w:rsid w:val="004941E5"/>
    <w:rsid w:val="004F2E26"/>
    <w:rsid w:val="0050227E"/>
    <w:rsid w:val="00513B93"/>
    <w:rsid w:val="005E5C3E"/>
    <w:rsid w:val="00630F47"/>
    <w:rsid w:val="00736B60"/>
    <w:rsid w:val="00847465"/>
    <w:rsid w:val="00A046CE"/>
    <w:rsid w:val="00C11E19"/>
    <w:rsid w:val="00DA0EF7"/>
    <w:rsid w:val="00DD5F52"/>
    <w:rsid w:val="00E7258C"/>
    <w:rsid w:val="00E93598"/>
    <w:rsid w:val="00EC7537"/>
    <w:rsid w:val="00F8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1E"/>
  </w:style>
  <w:style w:type="paragraph" w:styleId="1">
    <w:name w:val="heading 1"/>
    <w:basedOn w:val="a"/>
    <w:link w:val="10"/>
    <w:uiPriority w:val="9"/>
    <w:qFormat/>
    <w:rsid w:val="00287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8742A"/>
    <w:rPr>
      <w:color w:val="0000FF"/>
      <w:u w:val="single"/>
    </w:rPr>
  </w:style>
  <w:style w:type="character" w:customStyle="1" w:styleId="kbsep">
    <w:name w:val="kb_sep"/>
    <w:basedOn w:val="a0"/>
    <w:rsid w:val="0028742A"/>
  </w:style>
  <w:style w:type="character" w:customStyle="1" w:styleId="kbtitle">
    <w:name w:val="kb_title"/>
    <w:basedOn w:val="a0"/>
    <w:rsid w:val="0028742A"/>
  </w:style>
  <w:style w:type="paragraph" w:styleId="a4">
    <w:name w:val="Normal (Web)"/>
    <w:basedOn w:val="a"/>
    <w:uiPriority w:val="99"/>
    <w:semiHidden/>
    <w:unhideWhenUsed/>
    <w:rsid w:val="0028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742A"/>
    <w:rPr>
      <w:b/>
      <w:bCs/>
    </w:rPr>
  </w:style>
  <w:style w:type="character" w:styleId="a6">
    <w:name w:val="Emphasis"/>
    <w:basedOn w:val="a0"/>
    <w:uiPriority w:val="20"/>
    <w:qFormat/>
    <w:rsid w:val="0028742A"/>
    <w:rPr>
      <w:i/>
      <w:iCs/>
    </w:rPr>
  </w:style>
</w:styles>
</file>

<file path=word/webSettings.xml><?xml version="1.0" encoding="utf-8"?>
<w:webSettings xmlns:r="http://schemas.openxmlformats.org/officeDocument/2006/relationships" xmlns:w="http://schemas.openxmlformats.org/wordprocessingml/2006/main">
  <w:divs>
    <w:div w:id="1044988106">
      <w:bodyDiv w:val="1"/>
      <w:marLeft w:val="0"/>
      <w:marRight w:val="0"/>
      <w:marTop w:val="0"/>
      <w:marBottom w:val="0"/>
      <w:divBdr>
        <w:top w:val="none" w:sz="0" w:space="0" w:color="auto"/>
        <w:left w:val="none" w:sz="0" w:space="0" w:color="auto"/>
        <w:bottom w:val="none" w:sz="0" w:space="0" w:color="auto"/>
        <w:right w:val="none" w:sz="0" w:space="0" w:color="auto"/>
      </w:divBdr>
      <w:divsChild>
        <w:div w:id="1647129045">
          <w:marLeft w:val="0"/>
          <w:marRight w:val="0"/>
          <w:marTop w:val="0"/>
          <w:marBottom w:val="0"/>
          <w:divBdr>
            <w:top w:val="none" w:sz="0" w:space="0" w:color="auto"/>
            <w:left w:val="none" w:sz="0" w:space="0" w:color="auto"/>
            <w:bottom w:val="none" w:sz="0" w:space="0" w:color="auto"/>
            <w:right w:val="none" w:sz="0" w:space="0" w:color="auto"/>
          </w:divBdr>
          <w:divsChild>
            <w:div w:id="1930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tabrn.ru/files/281/%D0%9D%D0%BE%D0%B2%D0%BE%D1%81%D1%82%D0%B8/457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tabrn.ru/files/281/%D0%9D%D0%BE%D0%B2%D0%BE%D1%81%D1%82%D0%B8/4573/-.xlsx" TargetMode="External"/><Relationship Id="rId5" Type="http://schemas.openxmlformats.org/officeDocument/2006/relationships/hyperlink" Target="http://admtabrn.ru/files/281/%D0%9D%D0%BE%D0%B2%D0%BE%D1%81%D1%82%D0%B8/4572/-.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2022-03-25T06:05:00Z</dcterms:created>
  <dcterms:modified xsi:type="dcterms:W3CDTF">2022-03-29T11:07:00Z</dcterms:modified>
</cp:coreProperties>
</file>