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14" w:rsidRDefault="000646FF" w:rsidP="000646F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0646F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ИНФОРМАЦИЯ</w:t>
      </w:r>
    </w:p>
    <w:p w:rsidR="000646FF" w:rsidRPr="000646FF" w:rsidRDefault="000646FF" w:rsidP="000646F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</w:p>
    <w:p w:rsidR="00F30B5C" w:rsidRPr="000646FF" w:rsidRDefault="000646FF" w:rsidP="00F30B5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0646F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</w:t>
      </w:r>
      <w:r w:rsidRPr="000646F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</w:t>
      </w:r>
      <w:r w:rsidR="00F30B5C" w:rsidRPr="000646F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17 ноября 2020 года Главой Республики Башкортостан подписан Указ </w:t>
      </w:r>
      <w:proofErr w:type="gramStart"/>
      <w:r w:rsidR="00F30B5C" w:rsidRPr="000646F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об образовании Комиссии по разработке предложений о внесении изменений в законодательство Республики Башкортостан в связи</w:t>
      </w:r>
      <w:proofErr w:type="gramEnd"/>
      <w:r w:rsidR="00F30B5C" w:rsidRPr="000646FF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с принятием поправок к Конституции Российской Федерации. В соответствии с Указом Комиссии предстоит в шестимесячный срок представить предложения по внесению изменений в Конституцию и законы республики.</w:t>
      </w:r>
    </w:p>
    <w:p w:rsidR="00F30B5C" w:rsidRPr="000646FF" w:rsidRDefault="000646FF" w:rsidP="00F30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     </w:t>
      </w:r>
      <w:r w:rsidR="00F30B5C"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Государственное Собрание – Курултай Республики Башкортостан осуществляет прием предложений граждан по изменению Конституции Республики Башкортостан и законов Республики Башкортостан в связи с принятием поправок к Конституции Российской Федерации.</w:t>
      </w:r>
    </w:p>
    <w:p w:rsidR="00F30B5C" w:rsidRPr="000646FF" w:rsidRDefault="00F30B5C" w:rsidP="00F30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Свои предложения Вы можете направить:</w:t>
      </w:r>
    </w:p>
    <w:p w:rsidR="00F30B5C" w:rsidRPr="000646FF" w:rsidRDefault="00F30B5C" w:rsidP="00F30B5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по адресу 450008, Республика Башкортостан, </w:t>
      </w:r>
      <w:proofErr w:type="gramStart"/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</w:t>
      </w:r>
      <w:proofErr w:type="gramEnd"/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. Уфа, ул. </w:t>
      </w:r>
      <w:proofErr w:type="spellStart"/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Заки</w:t>
      </w:r>
      <w:proofErr w:type="spellEnd"/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proofErr w:type="spellStart"/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Валиди</w:t>
      </w:r>
      <w:proofErr w:type="spellEnd"/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46;</w:t>
      </w:r>
    </w:p>
    <w:p w:rsidR="00F30B5C" w:rsidRPr="000646FF" w:rsidRDefault="00F30B5C" w:rsidP="00F30B5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по </w:t>
      </w:r>
      <w:proofErr w:type="spellStart"/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e-mail</w:t>
      </w:r>
      <w:proofErr w:type="spellEnd"/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 </w:t>
      </w:r>
      <w:hyperlink r:id="rId5" w:history="1">
        <w:r w:rsidRPr="000646FF">
          <w:rPr>
            <w:rFonts w:ascii="Times New Roman" w:eastAsia="Times New Roman" w:hAnsi="Times New Roman" w:cs="Times New Roman"/>
            <w:color w:val="0069A7"/>
            <w:sz w:val="40"/>
            <w:szCs w:val="40"/>
            <w:u w:val="single"/>
            <w:lang w:eastAsia="ru-RU"/>
          </w:rPr>
          <w:t>kurultay@gsrb.ru</w:t>
        </w:r>
      </w:hyperlink>
      <w:r w:rsidRPr="000646F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(с пометкой «Конституция»).</w:t>
      </w:r>
    </w:p>
    <w:p w:rsidR="00873A04" w:rsidRPr="000646FF" w:rsidRDefault="00873A04">
      <w:pPr>
        <w:rPr>
          <w:rFonts w:ascii="Times New Roman" w:hAnsi="Times New Roman" w:cs="Times New Roman"/>
          <w:sz w:val="40"/>
          <w:szCs w:val="40"/>
        </w:rPr>
      </w:pPr>
    </w:p>
    <w:sectPr w:rsidR="00873A04" w:rsidRPr="000646FF" w:rsidSect="0006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57A"/>
    <w:multiLevelType w:val="multilevel"/>
    <w:tmpl w:val="1B4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18C9"/>
    <w:rsid w:val="000646FF"/>
    <w:rsid w:val="00065DA6"/>
    <w:rsid w:val="0017501C"/>
    <w:rsid w:val="00405DEA"/>
    <w:rsid w:val="00572014"/>
    <w:rsid w:val="00873A04"/>
    <w:rsid w:val="00CD18C9"/>
    <w:rsid w:val="00F3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ultay@gs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Организационный отдел Совета</dc:creator>
  <cp:keywords/>
  <dc:description/>
  <cp:lastModifiedBy>Admin</cp:lastModifiedBy>
  <cp:revision>5</cp:revision>
  <dcterms:created xsi:type="dcterms:W3CDTF">2020-12-23T07:20:00Z</dcterms:created>
  <dcterms:modified xsi:type="dcterms:W3CDTF">2020-12-24T12:00:00Z</dcterms:modified>
</cp:coreProperties>
</file>