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5A" w:rsidRDefault="0090557B" w:rsidP="0090557B">
      <w:pPr>
        <w:rPr>
          <w:b/>
          <w:sz w:val="28"/>
        </w:rPr>
      </w:pPr>
      <w:r>
        <w:rPr>
          <w:b/>
          <w:sz w:val="28"/>
        </w:rPr>
        <w:t xml:space="preserve">                 </w:t>
      </w:r>
    </w:p>
    <w:tbl>
      <w:tblPr>
        <w:tblpPr w:leftFromText="180" w:rightFromText="180" w:vertAnchor="text" w:horzAnchor="margin" w:tblpY="-18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DA745A" w:rsidTr="00DA745A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45A" w:rsidRDefault="00DA745A" w:rsidP="00DA745A">
            <w:pPr>
              <w:pStyle w:val="a7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</w:rPr>
              <w:t>Баш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sz w:val="22"/>
                <w:szCs w:val="22"/>
              </w:rPr>
              <w:t>ортостан Республикаһының</w:t>
            </w:r>
          </w:p>
          <w:p w:rsidR="00DA745A" w:rsidRDefault="00DA745A" w:rsidP="00DA74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Туймазы районы муниципаль </w:t>
            </w:r>
          </w:p>
          <w:p w:rsidR="00DA745A" w:rsidRDefault="00DA745A" w:rsidP="00DA745A">
            <w:pPr>
              <w:pStyle w:val="a7"/>
              <w:rPr>
                <w:vanish/>
                <w:sz w:val="22"/>
                <w:szCs w:val="22"/>
                <w:specVanish/>
              </w:rPr>
            </w:pPr>
            <w:r>
              <w:rPr>
                <w:sz w:val="22"/>
                <w:szCs w:val="22"/>
              </w:rPr>
              <w:t>районының Биш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rFonts w:eastAsia="MS Mincho"/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 ауыл советы</w:t>
            </w:r>
          </w:p>
          <w:p w:rsidR="00DA745A" w:rsidRDefault="00DA745A" w:rsidP="00DA745A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ауыл биләмәһе хакимиэте</w:t>
            </w:r>
          </w:p>
          <w:p w:rsidR="00DA745A" w:rsidRDefault="00DA745A" w:rsidP="00DA745A">
            <w:pPr>
              <w:rPr>
                <w:lang w:val="be-BY"/>
              </w:rPr>
            </w:pPr>
            <w:r>
              <w:rPr>
                <w:lang w:val="be-BY"/>
              </w:rPr>
              <w:t xml:space="preserve">              452793, Биш</w:t>
            </w:r>
            <w:r>
              <w:rPr>
                <w:rFonts w:ascii="ER Bukinist Bashkir" w:hAnsi="ER Bukinist Bashkir"/>
                <w:lang w:val="be-BY"/>
              </w:rPr>
              <w:t>ҡ</w:t>
            </w:r>
            <w:r>
              <w:rPr>
                <w:lang w:val="be-BY"/>
              </w:rPr>
              <w:t>урай ауылы,</w:t>
            </w:r>
          </w:p>
          <w:p w:rsidR="00DA745A" w:rsidRDefault="00DA745A" w:rsidP="00DA74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 урамы, 5А</w:t>
            </w:r>
          </w:p>
          <w:p w:rsidR="00DA745A" w:rsidRDefault="00DA745A" w:rsidP="00DA745A">
            <w:pPr>
              <w:jc w:val="center"/>
              <w:rPr>
                <w:lang w:val="be-BY"/>
              </w:rPr>
            </w:pPr>
          </w:p>
          <w:p w:rsidR="00DA745A" w:rsidRDefault="00DA745A" w:rsidP="00DA74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8(34782)34-3-85, 34-3-41</w:t>
            </w:r>
          </w:p>
          <w:p w:rsidR="00DA745A" w:rsidRDefault="00DA745A" w:rsidP="00DA74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ИНН 0244001993 ОГРН 1020202217639</w:t>
            </w:r>
          </w:p>
          <w:p w:rsidR="00DA745A" w:rsidRDefault="00DA745A" w:rsidP="00DA74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45A" w:rsidRDefault="00DA745A" w:rsidP="00DA745A">
            <w:pPr>
              <w:suppressAutoHyphens/>
              <w:jc w:val="center"/>
              <w:rPr>
                <w:rFonts w:ascii="Calibri" w:hAnsi="Calibri"/>
                <w:lang w:val="be-BY" w:eastAsia="ar-SA"/>
              </w:rPr>
            </w:pPr>
            <w:r w:rsidRPr="00DA745A">
              <w:rPr>
                <w:rFonts w:ascii="Calibri" w:hAnsi="Calibri"/>
                <w:noProof/>
              </w:rPr>
              <w:drawing>
                <wp:inline distT="0" distB="0" distL="0" distR="0">
                  <wp:extent cx="828040" cy="860425"/>
                  <wp:effectExtent l="19050" t="0" r="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745A" w:rsidRDefault="00DA745A" w:rsidP="00DA745A">
            <w:pPr>
              <w:pStyle w:val="1"/>
              <w:tabs>
                <w:tab w:val="left" w:pos="4080"/>
              </w:tabs>
              <w:suppressAutoHyphens/>
              <w:jc w:val="left"/>
              <w:rPr>
                <w:rFonts w:ascii="Times New Roman" w:hAnsi="Times New Roman"/>
                <w:bCs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 xml:space="preserve">                          А</w:t>
            </w:r>
            <w:r>
              <w:rPr>
                <w:rFonts w:ascii="Times New Roman" w:hAnsi="Times New Roman"/>
                <w:bCs/>
                <w:szCs w:val="22"/>
              </w:rPr>
              <w:t>дминистрация</w:t>
            </w:r>
          </w:p>
          <w:p w:rsidR="00DA745A" w:rsidRDefault="00DA745A" w:rsidP="00DA745A">
            <w:pPr>
              <w:pStyle w:val="a7"/>
              <w:ind w:left="119" w:firstLine="57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DA745A" w:rsidRDefault="00DA745A" w:rsidP="00DA745A">
            <w:pPr>
              <w:pStyle w:val="a7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Бишкураевский сельсовет</w:t>
            </w:r>
          </w:p>
          <w:p w:rsidR="00DA745A" w:rsidRDefault="00DA745A" w:rsidP="00DA745A">
            <w:pPr>
              <w:pStyle w:val="a7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DA745A" w:rsidRDefault="00DA745A" w:rsidP="00DA745A">
            <w:pPr>
              <w:pStyle w:val="a7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Туймазинский район</w:t>
            </w:r>
          </w:p>
          <w:p w:rsidR="00DA745A" w:rsidRDefault="00DA745A" w:rsidP="00DA745A">
            <w:pPr>
              <w:pStyle w:val="a7"/>
              <w:tabs>
                <w:tab w:val="left" w:pos="4166"/>
              </w:tabs>
              <w:ind w:left="233" w:firstLine="229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DA745A" w:rsidRDefault="00DA745A" w:rsidP="00DA74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452793, село Бишкураево,</w:t>
            </w:r>
          </w:p>
          <w:p w:rsidR="00DA745A" w:rsidRDefault="00DA745A" w:rsidP="00DA745A">
            <w:pPr>
              <w:jc w:val="center"/>
              <w:rPr>
                <w:rFonts w:ascii="Calibri" w:hAnsi="Calibri"/>
                <w:lang w:val="be-BY"/>
              </w:rPr>
            </w:pPr>
            <w:r>
              <w:rPr>
                <w:lang w:val="be-BY"/>
              </w:rPr>
              <w:t>ул.Советская, 5А</w:t>
            </w:r>
          </w:p>
          <w:p w:rsidR="00DA745A" w:rsidRDefault="00DA745A" w:rsidP="00DA745A">
            <w:pPr>
              <w:pStyle w:val="a7"/>
              <w:tabs>
                <w:tab w:val="left" w:pos="4166"/>
              </w:tabs>
              <w:ind w:left="233" w:firstLine="228"/>
              <w:rPr>
                <w:rFonts w:ascii="ER Bukinist Bashkir" w:hAnsi="ER Bukinist Bashkir"/>
                <w:sz w:val="20"/>
                <w:szCs w:val="20"/>
                <w:lang w:val="ru-RU"/>
              </w:rPr>
            </w:pPr>
            <w:r>
              <w:rPr>
                <w:sz w:val="20"/>
              </w:rPr>
              <w:t>Тел. 8(34782)34-3-</w:t>
            </w:r>
            <w:r>
              <w:rPr>
                <w:sz w:val="20"/>
                <w:lang w:val="ru-RU"/>
              </w:rPr>
              <w:t>85</w:t>
            </w:r>
            <w:r>
              <w:rPr>
                <w:sz w:val="20"/>
              </w:rPr>
              <w:t>,34-3-41</w:t>
            </w:r>
          </w:p>
          <w:p w:rsidR="00DA745A" w:rsidRDefault="00DA745A" w:rsidP="00DA745A">
            <w:pPr>
              <w:suppressAutoHyphens/>
              <w:jc w:val="center"/>
              <w:rPr>
                <w:rFonts w:ascii="ER Bukinist Bashkir" w:hAnsi="ER Bukinist Bashkir"/>
                <w:b/>
                <w:lang w:eastAsia="ar-SA"/>
              </w:rPr>
            </w:pPr>
            <w:r>
              <w:rPr>
                <w:lang w:val="be-BY"/>
              </w:rPr>
              <w:t xml:space="preserve">ИНН 0244001993 ОГРН 1020202217639 Эл.адрес: </w:t>
            </w:r>
            <w:proofErr w:type="spellStart"/>
            <w:r>
              <w:rPr>
                <w:lang w:val="en-US"/>
              </w:rPr>
              <w:t>bish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tui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ufamts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0557B" w:rsidRPr="00DA745A" w:rsidRDefault="00DA745A" w:rsidP="0090557B">
      <w:pPr>
        <w:rPr>
          <w:rFonts w:ascii="Times New Roman Bash" w:hAnsi="Times New Roman Bash"/>
          <w:b/>
          <w:lang w:val="be-BY"/>
        </w:rPr>
      </w:pPr>
      <w:r>
        <w:rPr>
          <w:b/>
        </w:rPr>
        <w:t xml:space="preserve">      </w:t>
      </w:r>
      <w:r w:rsidR="0090557B">
        <w:rPr>
          <w:b/>
          <w:sz w:val="28"/>
        </w:rPr>
        <w:t xml:space="preserve">   </w:t>
      </w:r>
      <w:r w:rsidR="0090557B" w:rsidRPr="00E220D2">
        <w:rPr>
          <w:rFonts w:ascii="Lucida Sans Unicode" w:hAnsi="Lucida Sans Unicode" w:cs="Lucida Sans Unicode"/>
          <w:b/>
          <w:sz w:val="24"/>
          <w:szCs w:val="24"/>
        </w:rPr>
        <w:t>Ҡ</w:t>
      </w:r>
      <w:r w:rsidR="0090557B" w:rsidRPr="009B0DE4">
        <w:rPr>
          <w:b/>
          <w:sz w:val="28"/>
        </w:rPr>
        <w:t xml:space="preserve">АРАР                             </w:t>
      </w:r>
      <w:r w:rsidR="0090557B">
        <w:rPr>
          <w:b/>
          <w:sz w:val="28"/>
        </w:rPr>
        <w:t xml:space="preserve">  </w:t>
      </w:r>
      <w:r w:rsidR="0090557B" w:rsidRPr="009B0DE4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</w:t>
      </w:r>
      <w:r w:rsidR="0090557B" w:rsidRPr="009B0DE4">
        <w:rPr>
          <w:b/>
          <w:sz w:val="28"/>
        </w:rPr>
        <w:t xml:space="preserve">  </w:t>
      </w:r>
      <w:r w:rsidR="0090557B">
        <w:rPr>
          <w:b/>
          <w:sz w:val="28"/>
        </w:rPr>
        <w:t>ПОСТАНОВЛЕНИЕ</w:t>
      </w:r>
    </w:p>
    <w:p w:rsidR="0090557B" w:rsidRDefault="0090557B" w:rsidP="0090557B">
      <w:pPr>
        <w:rPr>
          <w:b/>
          <w:sz w:val="28"/>
        </w:rPr>
      </w:pPr>
    </w:p>
    <w:p w:rsidR="0090557B" w:rsidRPr="008520C7" w:rsidRDefault="0090557B" w:rsidP="0090557B">
      <w:pPr>
        <w:jc w:val="center"/>
        <w:rPr>
          <w:sz w:val="28"/>
        </w:rPr>
      </w:pPr>
      <w:r w:rsidRPr="008520C7">
        <w:rPr>
          <w:sz w:val="28"/>
        </w:rPr>
        <w:t xml:space="preserve">  </w:t>
      </w:r>
    </w:p>
    <w:p w:rsidR="0090557B" w:rsidRPr="008520C7" w:rsidRDefault="0090557B" w:rsidP="0090557B">
      <w:pPr>
        <w:ind w:left="4820"/>
        <w:jc w:val="both"/>
      </w:pPr>
    </w:p>
    <w:p w:rsidR="0090557B" w:rsidRPr="000324B7" w:rsidRDefault="0090557B" w:rsidP="00905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4B7">
        <w:rPr>
          <w:b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соблюдение которых </w:t>
      </w:r>
      <w:r w:rsidRPr="000324B7">
        <w:rPr>
          <w:b/>
          <w:bCs/>
          <w:sz w:val="28"/>
          <w:szCs w:val="28"/>
        </w:rPr>
        <w:t>является</w:t>
      </w:r>
    </w:p>
    <w:p w:rsidR="0090557B" w:rsidRPr="000324B7" w:rsidRDefault="0090557B" w:rsidP="00905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4B7">
        <w:rPr>
          <w:b/>
          <w:bCs/>
          <w:sz w:val="28"/>
          <w:szCs w:val="28"/>
        </w:rPr>
        <w:t>предметом муниципального земельного контроля</w:t>
      </w:r>
    </w:p>
    <w:p w:rsidR="0090557B" w:rsidRPr="007F719A" w:rsidRDefault="0090557B" w:rsidP="0090557B">
      <w:pPr>
        <w:jc w:val="center"/>
        <w:rPr>
          <w:b/>
          <w:sz w:val="28"/>
          <w:szCs w:val="28"/>
        </w:rPr>
      </w:pPr>
    </w:p>
    <w:p w:rsidR="0090557B" w:rsidRPr="000324B7" w:rsidRDefault="0090557B" w:rsidP="0090557B">
      <w:pPr>
        <w:jc w:val="both"/>
        <w:rPr>
          <w:sz w:val="28"/>
          <w:szCs w:val="28"/>
        </w:rPr>
      </w:pPr>
      <w:r w:rsidRPr="000324B7">
        <w:t xml:space="preserve">      </w:t>
      </w:r>
      <w:r w:rsidRPr="000324B7">
        <w:rPr>
          <w:sz w:val="28"/>
          <w:szCs w:val="28"/>
        </w:rPr>
        <w:t>В целях соблюдения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</w:p>
    <w:p w:rsidR="0090557B" w:rsidRDefault="0090557B" w:rsidP="0090557B">
      <w:pPr>
        <w:jc w:val="center"/>
        <w:rPr>
          <w:sz w:val="28"/>
          <w:szCs w:val="28"/>
        </w:rPr>
      </w:pPr>
      <w:proofErr w:type="gramStart"/>
      <w:r w:rsidRPr="00470DF5">
        <w:rPr>
          <w:sz w:val="28"/>
          <w:szCs w:val="28"/>
        </w:rPr>
        <w:t>П</w:t>
      </w:r>
      <w:proofErr w:type="gramEnd"/>
      <w:r w:rsidRPr="00470DF5">
        <w:rPr>
          <w:sz w:val="28"/>
          <w:szCs w:val="28"/>
        </w:rPr>
        <w:t xml:space="preserve"> О С Т А Н О В Л </w:t>
      </w:r>
      <w:r>
        <w:rPr>
          <w:sz w:val="28"/>
          <w:szCs w:val="28"/>
        </w:rPr>
        <w:t>ЯЮ</w:t>
      </w:r>
      <w:r w:rsidRPr="00470DF5">
        <w:rPr>
          <w:sz w:val="28"/>
          <w:szCs w:val="28"/>
        </w:rPr>
        <w:t>:</w:t>
      </w:r>
    </w:p>
    <w:p w:rsidR="0090557B" w:rsidRPr="00470DF5" w:rsidRDefault="0090557B" w:rsidP="0090557B">
      <w:pPr>
        <w:jc w:val="center"/>
        <w:rPr>
          <w:sz w:val="28"/>
          <w:szCs w:val="28"/>
        </w:rPr>
      </w:pPr>
    </w:p>
    <w:p w:rsidR="0090557B" w:rsidRPr="000324B7" w:rsidRDefault="0090557B" w:rsidP="0090557B">
      <w:pPr>
        <w:autoSpaceDE w:val="0"/>
        <w:autoSpaceDN w:val="0"/>
        <w:adjustRightInd w:val="0"/>
        <w:rPr>
          <w:sz w:val="28"/>
          <w:szCs w:val="28"/>
        </w:rPr>
      </w:pPr>
      <w:r w:rsidRPr="000324B7">
        <w:rPr>
          <w:sz w:val="28"/>
          <w:szCs w:val="28"/>
        </w:rPr>
        <w:t>1. Утвердить Перече</w:t>
      </w:r>
      <w:r>
        <w:rPr>
          <w:sz w:val="28"/>
          <w:szCs w:val="28"/>
        </w:rPr>
        <w:t>нь</w:t>
      </w:r>
      <w:r w:rsidRPr="000324B7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соблюдение которых </w:t>
      </w:r>
      <w:r w:rsidRPr="000324B7">
        <w:rPr>
          <w:bCs/>
          <w:sz w:val="28"/>
          <w:szCs w:val="28"/>
        </w:rPr>
        <w:t>является предметом муниципального земельного контроля</w:t>
      </w:r>
      <w:r w:rsidRPr="000324B7">
        <w:rPr>
          <w:sz w:val="28"/>
          <w:szCs w:val="28"/>
        </w:rPr>
        <w:t xml:space="preserve"> (приложение 1).</w:t>
      </w:r>
    </w:p>
    <w:p w:rsidR="0090557B" w:rsidRPr="00B121F9" w:rsidRDefault="0090557B" w:rsidP="0090557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21F9">
        <w:rPr>
          <w:sz w:val="28"/>
          <w:szCs w:val="28"/>
        </w:rPr>
        <w:t xml:space="preserve">.Обнародовать данное постановление на информационном стенде в здании Администрации сельского поселения </w:t>
      </w:r>
      <w:proofErr w:type="spellStart"/>
      <w:r w:rsidR="00DA745A">
        <w:rPr>
          <w:sz w:val="28"/>
          <w:szCs w:val="28"/>
        </w:rPr>
        <w:t>Бишкураевский</w:t>
      </w:r>
      <w:proofErr w:type="spellEnd"/>
      <w:r w:rsidRPr="00B121F9">
        <w:rPr>
          <w:sz w:val="28"/>
          <w:szCs w:val="28"/>
        </w:rPr>
        <w:t xml:space="preserve"> сельсовет  и разместить на официальном сайте.</w:t>
      </w:r>
    </w:p>
    <w:p w:rsidR="0090557B" w:rsidRPr="00B121F9" w:rsidRDefault="0090557B" w:rsidP="0090557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1F9">
        <w:rPr>
          <w:sz w:val="28"/>
          <w:szCs w:val="28"/>
        </w:rPr>
        <w:t xml:space="preserve">. </w:t>
      </w:r>
      <w:proofErr w:type="gramStart"/>
      <w:r w:rsidRPr="00B121F9">
        <w:rPr>
          <w:sz w:val="28"/>
          <w:szCs w:val="28"/>
        </w:rPr>
        <w:t>Контроль за</w:t>
      </w:r>
      <w:proofErr w:type="gramEnd"/>
      <w:r w:rsidRPr="00B121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557B" w:rsidRPr="00B121F9" w:rsidRDefault="0090557B" w:rsidP="0090557B">
      <w:pPr>
        <w:ind w:firstLine="720"/>
        <w:jc w:val="both"/>
        <w:rPr>
          <w:sz w:val="28"/>
          <w:szCs w:val="28"/>
        </w:rPr>
      </w:pPr>
    </w:p>
    <w:p w:rsidR="0090557B" w:rsidRPr="00470DF5" w:rsidRDefault="0090557B" w:rsidP="0090557B">
      <w:pPr>
        <w:rPr>
          <w:sz w:val="28"/>
          <w:szCs w:val="28"/>
        </w:rPr>
      </w:pPr>
    </w:p>
    <w:p w:rsidR="0090557B" w:rsidRPr="00470DF5" w:rsidRDefault="0090557B" w:rsidP="0090557B">
      <w:pPr>
        <w:pStyle w:val="ConsPlusTitle"/>
        <w:widowControl/>
        <w:ind w:left="6120"/>
        <w:rPr>
          <w:rFonts w:ascii="Times New Roman" w:hAnsi="Times New Roman" w:cs="Times New Roman"/>
          <w:b w:val="0"/>
          <w:sz w:val="28"/>
          <w:szCs w:val="28"/>
        </w:rPr>
      </w:pPr>
    </w:p>
    <w:p w:rsidR="0090557B" w:rsidRDefault="0090557B" w:rsidP="0090557B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90557B" w:rsidRPr="00D8792F" w:rsidRDefault="0090557B" w:rsidP="0090557B">
      <w:pPr>
        <w:tabs>
          <w:tab w:val="left" w:pos="5400"/>
          <w:tab w:val="left" w:pos="5580"/>
          <w:tab w:val="left" w:pos="5760"/>
        </w:tabs>
        <w:jc w:val="both"/>
        <w:rPr>
          <w:sz w:val="28"/>
          <w:szCs w:val="28"/>
        </w:rPr>
      </w:pPr>
      <w:r w:rsidRPr="00D8792F">
        <w:rPr>
          <w:sz w:val="28"/>
          <w:szCs w:val="28"/>
        </w:rPr>
        <w:t>Глава сельского поселения</w:t>
      </w:r>
    </w:p>
    <w:p w:rsidR="0090557B" w:rsidRPr="00D8792F" w:rsidRDefault="0090557B" w:rsidP="0090557B">
      <w:pPr>
        <w:tabs>
          <w:tab w:val="left" w:pos="5400"/>
          <w:tab w:val="left" w:pos="5580"/>
          <w:tab w:val="left" w:pos="5760"/>
        </w:tabs>
        <w:ind w:left="-142"/>
        <w:jc w:val="both"/>
        <w:rPr>
          <w:sz w:val="28"/>
          <w:szCs w:val="28"/>
        </w:rPr>
      </w:pPr>
      <w:r w:rsidRPr="00D8792F">
        <w:rPr>
          <w:sz w:val="28"/>
          <w:szCs w:val="28"/>
        </w:rPr>
        <w:t xml:space="preserve">  </w:t>
      </w:r>
      <w:proofErr w:type="spellStart"/>
      <w:r w:rsidR="00DA745A">
        <w:rPr>
          <w:sz w:val="28"/>
          <w:szCs w:val="28"/>
        </w:rPr>
        <w:t>Бишкураевский</w:t>
      </w:r>
      <w:proofErr w:type="spellEnd"/>
      <w:r w:rsidRPr="00D8792F">
        <w:rPr>
          <w:sz w:val="28"/>
          <w:szCs w:val="28"/>
        </w:rPr>
        <w:t xml:space="preserve"> сельсовет</w:t>
      </w:r>
    </w:p>
    <w:p w:rsidR="0090557B" w:rsidRPr="00D8792F" w:rsidRDefault="0090557B" w:rsidP="0090557B">
      <w:pPr>
        <w:tabs>
          <w:tab w:val="left" w:pos="5400"/>
          <w:tab w:val="left" w:pos="5580"/>
          <w:tab w:val="left" w:pos="5760"/>
        </w:tabs>
        <w:jc w:val="both"/>
        <w:rPr>
          <w:sz w:val="28"/>
          <w:szCs w:val="28"/>
        </w:rPr>
      </w:pPr>
      <w:r w:rsidRPr="00D8792F">
        <w:rPr>
          <w:sz w:val="28"/>
          <w:szCs w:val="28"/>
        </w:rPr>
        <w:t>муниципального района</w:t>
      </w:r>
    </w:p>
    <w:p w:rsidR="0090557B" w:rsidRDefault="0090557B" w:rsidP="0090557B">
      <w:pPr>
        <w:tabs>
          <w:tab w:val="left" w:pos="5400"/>
          <w:tab w:val="left" w:pos="5580"/>
          <w:tab w:val="left" w:pos="5760"/>
        </w:tabs>
        <w:jc w:val="both"/>
        <w:rPr>
          <w:sz w:val="28"/>
          <w:szCs w:val="28"/>
        </w:rPr>
      </w:pPr>
      <w:proofErr w:type="spellStart"/>
      <w:r w:rsidRPr="00D8792F">
        <w:rPr>
          <w:sz w:val="28"/>
          <w:szCs w:val="28"/>
        </w:rPr>
        <w:t>Туймазинский</w:t>
      </w:r>
      <w:proofErr w:type="spellEnd"/>
      <w:r w:rsidRPr="00D8792F">
        <w:rPr>
          <w:sz w:val="28"/>
          <w:szCs w:val="28"/>
        </w:rPr>
        <w:t xml:space="preserve"> район                                                   </w:t>
      </w:r>
      <w:r w:rsidRPr="00D8792F">
        <w:rPr>
          <w:sz w:val="28"/>
          <w:szCs w:val="28"/>
        </w:rPr>
        <w:tab/>
      </w:r>
      <w:proofErr w:type="spellStart"/>
      <w:r w:rsidR="00DA745A">
        <w:rPr>
          <w:sz w:val="28"/>
          <w:szCs w:val="28"/>
        </w:rPr>
        <w:t>А.З.Абзалов</w:t>
      </w:r>
      <w:proofErr w:type="spellEnd"/>
    </w:p>
    <w:p w:rsidR="00DA745A" w:rsidRDefault="00DA745A" w:rsidP="0090557B">
      <w:pPr>
        <w:tabs>
          <w:tab w:val="left" w:pos="5400"/>
          <w:tab w:val="left" w:pos="5580"/>
          <w:tab w:val="left" w:pos="5760"/>
        </w:tabs>
        <w:jc w:val="both"/>
        <w:rPr>
          <w:sz w:val="28"/>
          <w:szCs w:val="28"/>
        </w:rPr>
      </w:pPr>
    </w:p>
    <w:p w:rsidR="00DA745A" w:rsidRDefault="00DA745A" w:rsidP="0090557B">
      <w:pPr>
        <w:tabs>
          <w:tab w:val="left" w:pos="5400"/>
          <w:tab w:val="left" w:pos="5580"/>
          <w:tab w:val="left" w:pos="57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С.Бишкураево</w:t>
      </w:r>
      <w:proofErr w:type="spellEnd"/>
    </w:p>
    <w:p w:rsidR="00DA745A" w:rsidRDefault="00DA745A" w:rsidP="0090557B">
      <w:pPr>
        <w:tabs>
          <w:tab w:val="left" w:pos="5400"/>
          <w:tab w:val="left" w:pos="5580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«09» августа 2017 г.</w:t>
      </w:r>
    </w:p>
    <w:p w:rsidR="00DA745A" w:rsidRDefault="00DA745A" w:rsidP="0090557B">
      <w:pPr>
        <w:tabs>
          <w:tab w:val="left" w:pos="5400"/>
          <w:tab w:val="left" w:pos="5580"/>
          <w:tab w:val="left" w:pos="5760"/>
        </w:tabs>
        <w:jc w:val="both"/>
        <w:rPr>
          <w:sz w:val="28"/>
          <w:szCs w:val="28"/>
        </w:rPr>
        <w:sectPr w:rsidR="00DA745A" w:rsidSect="000324B7">
          <w:pgSz w:w="11906" w:h="16838"/>
          <w:pgMar w:top="284" w:right="567" w:bottom="284" w:left="1134" w:header="720" w:footer="720" w:gutter="0"/>
          <w:cols w:space="720"/>
        </w:sectPr>
      </w:pPr>
      <w:r>
        <w:rPr>
          <w:sz w:val="28"/>
          <w:szCs w:val="28"/>
        </w:rPr>
        <w:t>№29</w:t>
      </w:r>
    </w:p>
    <w:p w:rsidR="0090557B" w:rsidRPr="00D86C5D" w:rsidRDefault="0090557B" w:rsidP="0090557B">
      <w:r>
        <w:rPr>
          <w:rFonts w:ascii="Arial" w:hAnsi="Arial" w:cs="Arial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F94523">
        <w:rPr>
          <w:rFonts w:ascii="Arial" w:hAnsi="Arial" w:cs="Arial"/>
          <w:sz w:val="25"/>
          <w:szCs w:val="25"/>
        </w:rPr>
        <w:t xml:space="preserve">                   </w:t>
      </w:r>
      <w:r>
        <w:rPr>
          <w:rFonts w:ascii="Arial" w:hAnsi="Arial" w:cs="Arial"/>
          <w:sz w:val="25"/>
          <w:szCs w:val="25"/>
        </w:rPr>
        <w:t xml:space="preserve">     </w:t>
      </w:r>
      <w:r w:rsidRPr="00D86C5D">
        <w:t>Утвержден</w:t>
      </w:r>
    </w:p>
    <w:p w:rsidR="0090557B" w:rsidRPr="00D86C5D" w:rsidRDefault="0090557B" w:rsidP="0090557B">
      <w:r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</w:t>
      </w:r>
      <w:r w:rsidRPr="00D86C5D">
        <w:t>Постановлением администрации</w:t>
      </w:r>
    </w:p>
    <w:p w:rsidR="00DA745A" w:rsidRDefault="0090557B" w:rsidP="0090557B">
      <w:r w:rsidRPr="00D86C5D">
        <w:t xml:space="preserve">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Pr="00D86C5D">
        <w:t>сельского поселения</w:t>
      </w:r>
    </w:p>
    <w:p w:rsidR="0090557B" w:rsidRPr="00D86C5D" w:rsidRDefault="00DA745A" w:rsidP="0090557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Бишкураевский</w:t>
      </w:r>
      <w:proofErr w:type="spellEnd"/>
      <w:r w:rsidR="0090557B" w:rsidRPr="00D86C5D">
        <w:t xml:space="preserve"> сельсовет</w:t>
      </w:r>
    </w:p>
    <w:p w:rsidR="0090557B" w:rsidRDefault="0090557B" w:rsidP="0090557B">
      <w:pPr>
        <w:ind w:left="-142"/>
        <w:jc w:val="right"/>
      </w:pPr>
      <w:r w:rsidRPr="00D86C5D">
        <w:t xml:space="preserve">                                 </w:t>
      </w:r>
      <w:r w:rsidR="00F94523">
        <w:t xml:space="preserve">                     </w:t>
      </w:r>
      <w:r w:rsidR="00DA745A">
        <w:t xml:space="preserve">      </w:t>
      </w:r>
      <w:r w:rsidRPr="00D86C5D">
        <w:t xml:space="preserve">муниципального района </w:t>
      </w:r>
      <w:proofErr w:type="spellStart"/>
      <w:r w:rsidRPr="00D86C5D">
        <w:t>Туймазинский</w:t>
      </w:r>
      <w:proofErr w:type="spellEnd"/>
      <w:r w:rsidRPr="00D86C5D">
        <w:t xml:space="preserve"> район        </w:t>
      </w:r>
    </w:p>
    <w:p w:rsidR="0090557B" w:rsidRPr="00D86C5D" w:rsidRDefault="0090557B" w:rsidP="0090557B">
      <w:pPr>
        <w:ind w:left="-142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F94523">
        <w:t xml:space="preserve">                   </w:t>
      </w:r>
      <w:r>
        <w:t xml:space="preserve">          </w:t>
      </w:r>
      <w:r w:rsidRPr="00D86C5D">
        <w:t>Республики Башкортостан</w:t>
      </w:r>
    </w:p>
    <w:p w:rsidR="0090557B" w:rsidRPr="00D86C5D" w:rsidRDefault="0090557B" w:rsidP="0090557B">
      <w:r w:rsidRPr="00D86C5D">
        <w:t xml:space="preserve">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о</w:t>
      </w:r>
      <w:r w:rsidRPr="00D86C5D">
        <w:t>т</w:t>
      </w:r>
      <w:r>
        <w:t xml:space="preserve"> </w:t>
      </w:r>
      <w:r w:rsidR="00DA745A">
        <w:t>09 августа</w:t>
      </w:r>
      <w:r>
        <w:t xml:space="preserve"> 2017г</w:t>
      </w:r>
      <w:r w:rsidRPr="00D86C5D">
        <w:t xml:space="preserve"> </w:t>
      </w:r>
      <w:r>
        <w:t xml:space="preserve"> </w:t>
      </w:r>
      <w:r w:rsidRPr="00D86C5D">
        <w:t>№</w:t>
      </w:r>
      <w:r w:rsidR="00F94523">
        <w:t xml:space="preserve"> 29</w:t>
      </w:r>
      <w:r w:rsidRPr="00D86C5D">
        <w:t xml:space="preserve"> </w:t>
      </w:r>
    </w:p>
    <w:p w:rsidR="0090557B" w:rsidRDefault="0090557B" w:rsidP="0090557B">
      <w:pPr>
        <w:rPr>
          <w:rFonts w:ascii="Arial" w:hAnsi="Arial" w:cs="Arial"/>
          <w:sz w:val="30"/>
          <w:szCs w:val="30"/>
        </w:rPr>
      </w:pPr>
    </w:p>
    <w:p w:rsidR="0090557B" w:rsidRPr="00955FDE" w:rsidRDefault="0090557B" w:rsidP="0090557B">
      <w:pPr>
        <w:jc w:val="center"/>
        <w:rPr>
          <w:b/>
          <w:sz w:val="28"/>
          <w:szCs w:val="28"/>
        </w:rPr>
      </w:pPr>
      <w:r w:rsidRPr="00955FD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НОРМАТИВНЫХ ПРАВОВЫХ </w:t>
      </w:r>
      <w:r w:rsidRPr="00955FDE">
        <w:rPr>
          <w:b/>
          <w:sz w:val="28"/>
          <w:szCs w:val="28"/>
        </w:rPr>
        <w:t>АКТОВ,</w:t>
      </w:r>
    </w:p>
    <w:p w:rsidR="0090557B" w:rsidRDefault="0090557B" w:rsidP="00905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FDE">
        <w:rPr>
          <w:b/>
          <w:sz w:val="28"/>
          <w:szCs w:val="28"/>
        </w:rPr>
        <w:t xml:space="preserve">содержащих обязательные требования, </w:t>
      </w:r>
      <w:r w:rsidRPr="00955FDE">
        <w:rPr>
          <w:b/>
          <w:bCs/>
          <w:sz w:val="28"/>
          <w:szCs w:val="28"/>
        </w:rPr>
        <w:t>оценка соблюдения которых является</w:t>
      </w:r>
    </w:p>
    <w:p w:rsidR="0090557B" w:rsidRPr="00955FDE" w:rsidRDefault="0090557B" w:rsidP="00905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FDE">
        <w:rPr>
          <w:b/>
          <w:bCs/>
          <w:sz w:val="28"/>
          <w:szCs w:val="28"/>
        </w:rPr>
        <w:t>предметом муниципального земельного контроля</w:t>
      </w:r>
    </w:p>
    <w:p w:rsidR="0090557B" w:rsidRPr="0040119C" w:rsidRDefault="0090557B" w:rsidP="0090557B">
      <w:pPr>
        <w:jc w:val="center"/>
        <w:rPr>
          <w:b/>
        </w:rPr>
      </w:pPr>
    </w:p>
    <w:p w:rsidR="0090557B" w:rsidRPr="00955FDE" w:rsidRDefault="0090557B" w:rsidP="0090557B">
      <w:pPr>
        <w:pStyle w:val="a4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55FDE">
        <w:rPr>
          <w:spacing w:val="0"/>
          <w:sz w:val="28"/>
          <w:szCs w:val="28"/>
        </w:rPr>
        <w:t>Федеральные законы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311"/>
        <w:gridCol w:w="4678"/>
        <w:gridCol w:w="4245"/>
      </w:tblGrid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230A02" w:rsidRDefault="0090557B" w:rsidP="00D73E67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>/</w:t>
            </w:r>
            <w:proofErr w:type="spellStart"/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</w:tcPr>
          <w:p w:rsidR="0090557B" w:rsidRPr="00230A02" w:rsidRDefault="0090557B" w:rsidP="00D73E67">
            <w:pPr>
              <w:jc w:val="center"/>
            </w:pPr>
            <w:r w:rsidRPr="00230A02">
              <w:rPr>
                <w:rStyle w:val="11"/>
                <w:rFonts w:eastAsia="Calibri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90557B" w:rsidRPr="00230A02" w:rsidRDefault="0090557B" w:rsidP="00D73E67">
            <w:pPr>
              <w:jc w:val="center"/>
            </w:pPr>
            <w:r w:rsidRPr="00230A02">
              <w:rPr>
                <w:rStyle w:val="11"/>
                <w:rFonts w:eastAsia="Calibri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90557B" w:rsidRPr="00230A02" w:rsidRDefault="0090557B" w:rsidP="00D73E67">
            <w:pPr>
              <w:jc w:val="center"/>
            </w:pPr>
            <w:r w:rsidRPr="00230A02">
              <w:rPr>
                <w:rStyle w:val="11"/>
                <w:rFonts w:eastAsia="Calibri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rPr>
                <w:sz w:val="24"/>
                <w:szCs w:val="24"/>
              </w:rPr>
            </w:pPr>
            <w:r w:rsidRPr="00330A1D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 2 статьи 7,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1 статьи 25,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1 статьи 26,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12 статьи 39.20,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39.33,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39.35,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1, 2 статьи 39.36,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42,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1, 2 статьи 56,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подпункт 4 пункта 2 статьи 60,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78,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1, 4 статьи 79,</w:t>
            </w:r>
            <w:r w:rsidRPr="00330A1D">
              <w:rPr>
                <w:spacing w:val="0"/>
                <w:sz w:val="24"/>
                <w:szCs w:val="24"/>
              </w:rPr>
              <w:t xml:space="preserve">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85,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3, 6 статьи 87,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88,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1, 2 статьи 89,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1 – 6, 8 статьи 90,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lastRenderedPageBreak/>
              <w:t>статья 91,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1, 2 статьи 92,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статья 93,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7 статьи 95,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2, 4 статьи 97,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2, 3, 5 статьи 98,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2, 3 статьи 99,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 2 статьи 103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«Земельный кодекс Российской Федерации» от 25.10.2001 № 136-ФЗ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2, 4, 5, 8 статьи 27,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1, 2 статьи 39.1,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39.3,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2 – 5 статьи 39.6,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пункты 2, 4 статьи 39.9,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2 статьи 39.10,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7 статьи 39.11,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20 статьи 39.12,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статья 39.16,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5 статьи 39.17,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пункт 1 статьи 39.18,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статья 39.20, 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6, 7 статьи 95,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2, 4 статьи 97,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3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1, 2 статьи 8.1</w:t>
            </w:r>
            <w:r>
              <w:rPr>
                <w:rStyle w:val="11"/>
                <w:rFonts w:eastAsiaTheme="minorHAnsi"/>
                <w:spacing w:val="0"/>
              </w:rPr>
              <w:t xml:space="preserve">, 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</w:rPr>
              <w:t>4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Федеральный закон от 15.04.1998 </w:t>
            </w:r>
            <w:r w:rsidRPr="00330A1D">
              <w:rPr>
                <w:rStyle w:val="11"/>
                <w:rFonts w:eastAsiaTheme="minorHAnsi"/>
                <w:spacing w:val="0"/>
              </w:rPr>
              <w:br/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статья 1,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подпункты 3, </w:t>
            </w:r>
            <w:bookmarkStart w:id="0" w:name="_GoBack"/>
            <w:bookmarkEnd w:id="0"/>
            <w:r w:rsidRPr="00330A1D">
              <w:rPr>
                <w:rStyle w:val="11"/>
                <w:rFonts w:eastAsiaTheme="minorHAnsi"/>
                <w:spacing w:val="0"/>
              </w:rPr>
              <w:t>7 пункта 2 статьи 19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5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Федеральный закон от 15.04.1998 </w:t>
            </w:r>
            <w:r w:rsidRPr="00330A1D">
              <w:rPr>
                <w:rStyle w:val="11"/>
                <w:rFonts w:eastAsiaTheme="minorHAnsi"/>
                <w:spacing w:val="0"/>
              </w:rPr>
              <w:br/>
            </w:r>
            <w:r w:rsidRPr="00330A1D">
              <w:rPr>
                <w:rStyle w:val="11"/>
                <w:rFonts w:eastAsiaTheme="minorHAnsi"/>
                <w:spacing w:val="0"/>
              </w:rPr>
              <w:lastRenderedPageBreak/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lastRenderedPageBreak/>
              <w:t xml:space="preserve">Органы государственной власти и органы </w:t>
            </w:r>
            <w:r w:rsidRPr="00330A1D">
              <w:rPr>
                <w:rStyle w:val="11"/>
                <w:rFonts w:eastAsiaTheme="minorHAnsi"/>
                <w:spacing w:val="0"/>
              </w:rPr>
              <w:lastRenderedPageBreak/>
              <w:t>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lastRenderedPageBreak/>
              <w:t>пункт 2 статьи 14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lastRenderedPageBreak/>
              <w:t>6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Федеральный закон от 07.07.2003 </w:t>
            </w:r>
            <w:r w:rsidRPr="00330A1D">
              <w:rPr>
                <w:rStyle w:val="11"/>
                <w:rFonts w:eastAsiaTheme="minorHAnsi"/>
                <w:spacing w:val="0"/>
              </w:rPr>
              <w:br/>
              <w:t>№ 112-ФЗ «О личном подсобном хозяйстве»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 1 статьи 2,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2, 3 статьи 4,</w:t>
            </w:r>
          </w:p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</w:rPr>
              <w:t>статья 10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7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Федеральный закон от 07.07.2003 </w:t>
            </w:r>
            <w:r w:rsidRPr="00330A1D">
              <w:rPr>
                <w:rStyle w:val="11"/>
                <w:rFonts w:eastAsiaTheme="minorHAnsi"/>
                <w:spacing w:val="0"/>
              </w:rPr>
              <w:br/>
              <w:t>№ 112-ФЗ «О личном подсобном хозяйстве»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4, 5 статьи 4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8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Федеральный закон от 24.07.2002 </w:t>
            </w:r>
            <w:r w:rsidRPr="00330A1D">
              <w:rPr>
                <w:rStyle w:val="11"/>
                <w:rFonts w:eastAsiaTheme="minorHAnsi"/>
                <w:spacing w:val="0"/>
              </w:rPr>
              <w:br/>
              <w:t>№ 101-ФЗ «Об обороте земель сельскохозяйственного назначения»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статьи 4, 9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9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Федеральный закон от 11.06.2003 № 74-ФЗ «О крестьянском (фермерском) хозяйстве»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6.1, 7 статьи 12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10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Федеральный закон от 25.10.2001 </w:t>
            </w:r>
            <w:r w:rsidRPr="00330A1D">
              <w:rPr>
                <w:rStyle w:val="11"/>
                <w:rFonts w:eastAsiaTheme="minorHAnsi"/>
                <w:spacing w:val="0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 2 статьи 3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lastRenderedPageBreak/>
              <w:t>11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пункты 17, 19 статьи 51</w:t>
            </w:r>
          </w:p>
        </w:tc>
      </w:tr>
      <w:tr w:rsidR="0090557B" w:rsidRPr="00230A02" w:rsidTr="00D73E67">
        <w:trPr>
          <w:jc w:val="center"/>
        </w:trPr>
        <w:tc>
          <w:tcPr>
            <w:tcW w:w="59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12</w:t>
            </w:r>
          </w:p>
        </w:tc>
        <w:tc>
          <w:tcPr>
            <w:tcW w:w="5320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Федеральный закон от 21.12.2001 </w:t>
            </w:r>
            <w:r w:rsidRPr="00330A1D">
              <w:rPr>
                <w:rStyle w:val="11"/>
                <w:rFonts w:eastAsiaTheme="minorHAnsi"/>
                <w:spacing w:val="0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пункт 3 статьи 28</w:t>
            </w:r>
          </w:p>
        </w:tc>
      </w:tr>
    </w:tbl>
    <w:p w:rsidR="0090557B" w:rsidRDefault="0090557B" w:rsidP="0090557B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90557B" w:rsidRPr="0040119C" w:rsidRDefault="0090557B" w:rsidP="0090557B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90557B" w:rsidRPr="00955FDE" w:rsidRDefault="0090557B" w:rsidP="0090557B">
      <w:pPr>
        <w:pStyle w:val="2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955FDE">
        <w:rPr>
          <w:spacing w:val="0"/>
          <w:sz w:val="28"/>
          <w:szCs w:val="28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90557B" w:rsidRPr="00230A02" w:rsidTr="00D73E67">
        <w:tc>
          <w:tcPr>
            <w:tcW w:w="675" w:type="dxa"/>
          </w:tcPr>
          <w:p w:rsidR="0090557B" w:rsidRPr="00230A02" w:rsidRDefault="0090557B" w:rsidP="00D73E67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>/</w:t>
            </w:r>
            <w:proofErr w:type="spellStart"/>
            <w:r w:rsidRPr="00230A02">
              <w:rPr>
                <w:rStyle w:val="11"/>
                <w:rFonts w:eastAsiaTheme="minorHAnsi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</w:tcPr>
          <w:p w:rsidR="0090557B" w:rsidRPr="00230A02" w:rsidRDefault="0090557B" w:rsidP="00D73E67">
            <w:pPr>
              <w:jc w:val="center"/>
            </w:pPr>
            <w:r w:rsidRPr="00230A02">
              <w:rPr>
                <w:rStyle w:val="11"/>
                <w:rFonts w:eastAsia="Calibri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957" w:type="dxa"/>
          </w:tcPr>
          <w:p w:rsidR="0090557B" w:rsidRPr="00230A02" w:rsidRDefault="0090557B" w:rsidP="00D73E67">
            <w:pPr>
              <w:jc w:val="center"/>
            </w:pPr>
            <w:r w:rsidRPr="00230A02">
              <w:rPr>
                <w:rStyle w:val="11"/>
                <w:rFonts w:eastAsia="Calibri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957" w:type="dxa"/>
          </w:tcPr>
          <w:p w:rsidR="0090557B" w:rsidRPr="00230A02" w:rsidRDefault="0090557B" w:rsidP="00D73E67">
            <w:pPr>
              <w:jc w:val="center"/>
            </w:pPr>
            <w:r w:rsidRPr="00230A02">
              <w:rPr>
                <w:rStyle w:val="11"/>
                <w:rFonts w:eastAsia="Calibri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8" w:type="dxa"/>
          </w:tcPr>
          <w:p w:rsidR="0090557B" w:rsidRPr="00230A02" w:rsidRDefault="0090557B" w:rsidP="00D73E67">
            <w:pPr>
              <w:jc w:val="center"/>
            </w:pPr>
            <w:r w:rsidRPr="00230A02">
              <w:rPr>
                <w:rStyle w:val="11"/>
                <w:rFonts w:eastAsia="Calibri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557B" w:rsidRPr="00230A02" w:rsidTr="00D73E67">
        <w:tc>
          <w:tcPr>
            <w:tcW w:w="675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rPr>
                <w:rStyle w:val="11"/>
                <w:rFonts w:eastAsiaTheme="minorHAnsi"/>
                <w:spacing w:val="0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1</w:t>
            </w:r>
          </w:p>
        </w:tc>
        <w:tc>
          <w:tcPr>
            <w:tcW w:w="5239" w:type="dxa"/>
          </w:tcPr>
          <w:p w:rsidR="0090557B" w:rsidRPr="00230A02" w:rsidRDefault="0090557B" w:rsidP="00D73E67">
            <w:pPr>
              <w:jc w:val="both"/>
              <w:rPr>
                <w:rStyle w:val="11"/>
                <w:rFonts w:eastAsia="Calibri"/>
                <w:sz w:val="28"/>
                <w:szCs w:val="28"/>
              </w:rPr>
            </w:pPr>
            <w:r>
      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</w:t>
            </w:r>
          </w:p>
        </w:tc>
        <w:tc>
          <w:tcPr>
            <w:tcW w:w="2957" w:type="dxa"/>
          </w:tcPr>
          <w:p w:rsidR="0090557B" w:rsidRPr="00E51A38" w:rsidRDefault="0046448F" w:rsidP="00D73E67">
            <w:pPr>
              <w:jc w:val="center"/>
              <w:rPr>
                <w:rStyle w:val="11"/>
                <w:rFonts w:eastAsia="Calibri"/>
                <w:sz w:val="28"/>
                <w:szCs w:val="28"/>
              </w:rPr>
            </w:pPr>
            <w:hyperlink r:id="rId5" w:history="1">
              <w:r w:rsidR="0090557B" w:rsidRPr="00E51A38">
                <w:rPr>
                  <w:rStyle w:val="a6"/>
                </w:rPr>
                <w:t>Постановление Правительства РФ от 23.04.2012 № 369</w:t>
              </w:r>
            </w:hyperlink>
          </w:p>
        </w:tc>
        <w:tc>
          <w:tcPr>
            <w:tcW w:w="2957" w:type="dxa"/>
          </w:tcPr>
          <w:p w:rsidR="0090557B" w:rsidRPr="00E51A38" w:rsidRDefault="0090557B" w:rsidP="00D73E67">
            <w:pPr>
              <w:jc w:val="center"/>
              <w:rPr>
                <w:rStyle w:val="11"/>
                <w:rFonts w:eastAsia="Calibri"/>
              </w:rPr>
            </w:pPr>
            <w:r w:rsidRPr="00E51A3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8" w:type="dxa"/>
          </w:tcPr>
          <w:p w:rsidR="0090557B" w:rsidRPr="00230A02" w:rsidRDefault="0090557B" w:rsidP="00D73E67">
            <w:pPr>
              <w:jc w:val="center"/>
              <w:rPr>
                <w:rStyle w:val="11"/>
                <w:rFonts w:eastAsia="Calibri"/>
                <w:sz w:val="28"/>
                <w:szCs w:val="28"/>
              </w:rPr>
            </w:pPr>
          </w:p>
        </w:tc>
      </w:tr>
      <w:tr w:rsidR="0090557B" w:rsidRPr="00230A02" w:rsidTr="00D73E67">
        <w:tc>
          <w:tcPr>
            <w:tcW w:w="675" w:type="dxa"/>
          </w:tcPr>
          <w:p w:rsidR="0090557B" w:rsidRPr="00330A1D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330A1D">
              <w:rPr>
                <w:rStyle w:val="11"/>
                <w:rFonts w:eastAsiaTheme="minorHAnsi"/>
                <w:spacing w:val="0"/>
              </w:rPr>
              <w:t>2</w:t>
            </w:r>
          </w:p>
        </w:tc>
        <w:tc>
          <w:tcPr>
            <w:tcW w:w="5239" w:type="dxa"/>
          </w:tcPr>
          <w:p w:rsidR="0090557B" w:rsidRPr="00E51A38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E51A38">
              <w:rPr>
                <w:rStyle w:val="11"/>
                <w:rFonts w:eastAsiaTheme="minorHAnsi"/>
                <w:spacing w:val="0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57" w:type="dxa"/>
          </w:tcPr>
          <w:p w:rsidR="0090557B" w:rsidRPr="00E51A38" w:rsidRDefault="0090557B" w:rsidP="00D73E67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pacing w:val="0"/>
              </w:rPr>
              <w:t>П</w:t>
            </w:r>
            <w:r w:rsidRPr="00E51A38">
              <w:rPr>
                <w:rStyle w:val="11"/>
                <w:rFonts w:eastAsiaTheme="minorHAnsi"/>
                <w:spacing w:val="0"/>
              </w:rPr>
              <w:t>остановление Правительства Российской Федерации от 03.12.2014 № 1300</w:t>
            </w:r>
          </w:p>
        </w:tc>
        <w:tc>
          <w:tcPr>
            <w:tcW w:w="2957" w:type="dxa"/>
          </w:tcPr>
          <w:p w:rsidR="0090557B" w:rsidRPr="00E51A38" w:rsidRDefault="0090557B" w:rsidP="00D73E6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E51A38">
              <w:rPr>
                <w:rStyle w:val="11"/>
                <w:rFonts w:eastAsiaTheme="minorHAnsi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8" w:type="dxa"/>
          </w:tcPr>
          <w:p w:rsidR="0090557B" w:rsidRPr="00230A02" w:rsidRDefault="0090557B" w:rsidP="00D73E67"/>
        </w:tc>
      </w:tr>
    </w:tbl>
    <w:p w:rsidR="0090557B" w:rsidRPr="0040119C" w:rsidRDefault="0090557B" w:rsidP="0090557B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90557B" w:rsidRPr="00F251C0" w:rsidRDefault="0090557B" w:rsidP="0090557B"/>
    <w:p w:rsidR="0090557B" w:rsidRPr="00E51A38" w:rsidRDefault="0090557B" w:rsidP="0090557B"/>
    <w:p w:rsidR="0015266E" w:rsidRDefault="0015266E"/>
    <w:sectPr w:rsidR="0015266E" w:rsidSect="000324B7">
      <w:pgSz w:w="16838" w:h="11906" w:orient="landscape"/>
      <w:pgMar w:top="1134" w:right="284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57B"/>
    <w:rsid w:val="00081A7C"/>
    <w:rsid w:val="0015260E"/>
    <w:rsid w:val="0015266E"/>
    <w:rsid w:val="00281124"/>
    <w:rsid w:val="0046448F"/>
    <w:rsid w:val="0090557B"/>
    <w:rsid w:val="00DA745A"/>
    <w:rsid w:val="00F56834"/>
    <w:rsid w:val="00F9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745A"/>
    <w:pPr>
      <w:keepNext/>
      <w:jc w:val="center"/>
      <w:outlineLvl w:val="0"/>
    </w:pPr>
    <w:rPr>
      <w:rFonts w:ascii="Times New Roman Bash" w:hAnsi="Times New Roman Bash"/>
      <w:b/>
      <w:sz w:val="22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Подпись к таблице_"/>
    <w:link w:val="a4"/>
    <w:rsid w:val="0090557B"/>
    <w:rPr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0557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shd w:val="clear" w:color="auto" w:fill="FFFFFF"/>
      <w:lang w:eastAsia="en-US"/>
    </w:rPr>
  </w:style>
  <w:style w:type="character" w:customStyle="1" w:styleId="a5">
    <w:name w:val="Основной текст_"/>
    <w:link w:val="2"/>
    <w:rsid w:val="0090557B"/>
    <w:rPr>
      <w:spacing w:val="9"/>
      <w:shd w:val="clear" w:color="auto" w:fill="FFFFFF"/>
    </w:rPr>
  </w:style>
  <w:style w:type="character" w:customStyle="1" w:styleId="11">
    <w:name w:val="Основной текст1"/>
    <w:rsid w:val="0090557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90557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shd w:val="clear" w:color="auto" w:fill="FFFFFF"/>
      <w:lang w:eastAsia="en-US"/>
    </w:rPr>
  </w:style>
  <w:style w:type="character" w:styleId="a6">
    <w:name w:val="Hyperlink"/>
    <w:basedOn w:val="a0"/>
    <w:rsid w:val="009055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745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7">
    <w:name w:val="Body Text"/>
    <w:basedOn w:val="a"/>
    <w:link w:val="a8"/>
    <w:rsid w:val="00DA745A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DA745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mr-mo.ru/regulatory/775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1308</Words>
  <Characters>7456</Characters>
  <Application>Microsoft Office Word</Application>
  <DocSecurity>0</DocSecurity>
  <Lines>62</Lines>
  <Paragraphs>17</Paragraphs>
  <ScaleCrop>false</ScaleCrop>
  <Company>Krokoz™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2019-01-28T05:43:00Z</cp:lastPrinted>
  <dcterms:created xsi:type="dcterms:W3CDTF">2017-08-09T05:05:00Z</dcterms:created>
  <dcterms:modified xsi:type="dcterms:W3CDTF">2019-01-28T05:44:00Z</dcterms:modified>
</cp:coreProperties>
</file>