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B0" w:rsidRDefault="00E15FB0" w:rsidP="00E15FB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bottomFromText="20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927511" w:rsidTr="00CB3BB5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511" w:rsidRDefault="000D436C" w:rsidP="00CB3BB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 w:rsidRPr="000D436C">
              <w:rPr>
                <w:sz w:val="28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927511" w:rsidRDefault="00927511" w:rsidP="00927511"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927511">
              <w:rPr>
                <w:sz w:val="22"/>
              </w:rPr>
              <w:t>Баш</w:t>
            </w:r>
            <w:proofErr w:type="gramEnd"/>
            <w:r w:rsidR="00927511">
              <w:rPr>
                <w:rFonts w:ascii="ER Bukinist Bashkir" w:hAnsi="ER Bukinist Bashkir"/>
                <w:b/>
                <w:sz w:val="20"/>
              </w:rPr>
              <w:t>ҡ</w:t>
            </w:r>
            <w:r w:rsidR="00927511">
              <w:rPr>
                <w:sz w:val="22"/>
              </w:rPr>
              <w:t xml:space="preserve">ортостан Республикаһының </w:t>
            </w:r>
          </w:p>
          <w:p w:rsidR="00927511" w:rsidRDefault="00927511" w:rsidP="00CB3BB5">
            <w:pPr>
              <w:pStyle w:val="a4"/>
              <w:spacing w:line="276" w:lineRule="auto"/>
              <w:jc w:val="center"/>
              <w:rPr>
                <w:rFonts w:ascii="Times New Roman Bash" w:hAnsi="Times New Roman Bash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927511" w:rsidRDefault="00927511" w:rsidP="00CB3BB5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927511" w:rsidRDefault="00927511" w:rsidP="00CB3BB5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927511" w:rsidRDefault="00927511" w:rsidP="00CB3BB5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927511" w:rsidRDefault="00927511" w:rsidP="00CB3BB5">
            <w:pPr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927511" w:rsidRDefault="00927511" w:rsidP="00CB3BB5">
            <w:pPr>
              <w:suppressAutoHyphens/>
              <w:spacing w:line="276" w:lineRule="auto"/>
              <w:jc w:val="center"/>
              <w:rPr>
                <w:rFonts w:ascii="B7BOS" w:hAnsi="B7BOS"/>
                <w:lang w:val="sq-AL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7511" w:rsidRDefault="000D436C" w:rsidP="00CB3BB5">
            <w:pPr>
              <w:suppressAutoHyphens/>
              <w:spacing w:line="276" w:lineRule="auto"/>
              <w:jc w:val="center"/>
              <w:rPr>
                <w:sz w:val="28"/>
                <w:lang w:val="be-BY" w:eastAsia="zh-CN"/>
              </w:rPr>
            </w:pPr>
            <w:r w:rsidRPr="000D436C">
              <w:rPr>
                <w:sz w:val="28"/>
                <w:lang w:val="be-BY" w:eastAsia="zh-CN"/>
              </w:rPr>
            </w:r>
            <w:r w:rsidRPr="000D436C">
              <w:rPr>
                <w:sz w:val="28"/>
                <w:lang w:val="be-BY" w:eastAsia="zh-C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7511" w:rsidRDefault="00927511" w:rsidP="00CB3BB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927511" w:rsidRDefault="00927511" w:rsidP="00CB3BB5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27511" w:rsidRDefault="00927511" w:rsidP="00CB3BB5">
            <w:pPr>
              <w:pStyle w:val="a4"/>
              <w:spacing w:line="276" w:lineRule="auto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27511" w:rsidRDefault="00927511" w:rsidP="00CB3BB5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927511" w:rsidRDefault="00927511" w:rsidP="00CB3BB5">
            <w:pPr>
              <w:suppressAutoHyphens/>
              <w:spacing w:line="276" w:lineRule="auto"/>
              <w:jc w:val="center"/>
              <w:rPr>
                <w:lang w:val="sq-AL" w:eastAsia="zh-CN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927511" w:rsidRPr="00B33BE2" w:rsidRDefault="00927511" w:rsidP="00927511">
      <w:pPr>
        <w:pStyle w:val="a6"/>
        <w:spacing w:line="360" w:lineRule="auto"/>
        <w:ind w:left="432"/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  <w:lang w:val="ru-RU"/>
        </w:rPr>
        <w:t xml:space="preserve">  </w:t>
      </w:r>
      <w:r w:rsidRPr="00B33BE2">
        <w:rPr>
          <w:rFonts w:ascii="ER Bukinist Bashkir" w:hAnsi="ER Bukinist Bashkir"/>
          <w:b/>
          <w:szCs w:val="28"/>
        </w:rPr>
        <w:t>Ҡ</w:t>
      </w:r>
      <w:r w:rsidRPr="00B33BE2">
        <w:rPr>
          <w:b/>
          <w:caps/>
          <w:szCs w:val="28"/>
          <w:lang w:val="be-BY"/>
        </w:rPr>
        <w:t>арар</w:t>
      </w:r>
      <w:r w:rsidRPr="00B33BE2">
        <w:rPr>
          <w:b/>
          <w:caps/>
          <w:szCs w:val="28"/>
          <w:lang w:val="be-BY"/>
        </w:rPr>
        <w:tab/>
      </w:r>
      <w:r w:rsidRPr="00B33BE2">
        <w:rPr>
          <w:b/>
          <w:szCs w:val="28"/>
          <w:lang w:val="be-BY"/>
        </w:rPr>
        <w:t xml:space="preserve">                     </w:t>
      </w:r>
      <w:r w:rsidRPr="00B33BE2">
        <w:rPr>
          <w:b/>
          <w:szCs w:val="28"/>
        </w:rPr>
        <w:t xml:space="preserve">       </w:t>
      </w:r>
      <w:r w:rsidRPr="00B33BE2">
        <w:rPr>
          <w:b/>
          <w:szCs w:val="28"/>
          <w:lang w:val="be-BY"/>
        </w:rPr>
        <w:t xml:space="preserve">                                                                    </w:t>
      </w:r>
      <w:r w:rsidRPr="00B33BE2">
        <w:rPr>
          <w:b/>
          <w:caps/>
          <w:szCs w:val="28"/>
          <w:lang w:val="be-BY"/>
        </w:rPr>
        <w:t>решение</w:t>
      </w:r>
    </w:p>
    <w:p w:rsidR="00E15FB0" w:rsidRDefault="00E15FB0" w:rsidP="00E15FB0">
      <w:pPr>
        <w:widowControl w:val="0"/>
        <w:autoSpaceDE w:val="0"/>
        <w:autoSpaceDN w:val="0"/>
        <w:adjustRightInd w:val="0"/>
        <w:ind w:firstLine="540"/>
        <w:jc w:val="center"/>
      </w:pPr>
    </w:p>
    <w:p w:rsidR="00E15FB0" w:rsidRPr="0094434C" w:rsidRDefault="00E15FB0" w:rsidP="00E15FB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 w:rsidRPr="0094434C">
        <w:rPr>
          <w:sz w:val="28"/>
          <w:szCs w:val="28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</w:t>
      </w:r>
      <w:proofErr w:type="gramEnd"/>
    </w:p>
    <w:p w:rsidR="00E15FB0" w:rsidRPr="0094434C" w:rsidRDefault="00E15FB0" w:rsidP="00E15FB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4434C">
        <w:rPr>
          <w:sz w:val="28"/>
          <w:szCs w:val="28"/>
        </w:rPr>
        <w:t>местным налогам), задолженности по пеням, штрафам по этим налогам</w:t>
      </w:r>
    </w:p>
    <w:p w:rsidR="00E15FB0" w:rsidRDefault="00E15FB0" w:rsidP="00E15FB0">
      <w:pPr>
        <w:widowControl w:val="0"/>
        <w:autoSpaceDE w:val="0"/>
        <w:autoSpaceDN w:val="0"/>
        <w:adjustRightInd w:val="0"/>
        <w:ind w:firstLine="540"/>
      </w:pPr>
    </w:p>
    <w:p w:rsidR="00E15FB0" w:rsidRDefault="00E15FB0" w:rsidP="00E15FB0">
      <w:pPr>
        <w:widowControl w:val="0"/>
        <w:autoSpaceDE w:val="0"/>
        <w:autoSpaceDN w:val="0"/>
        <w:adjustRightInd w:val="0"/>
        <w:ind w:firstLine="540"/>
        <w:jc w:val="center"/>
      </w:pP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 w:rsidRPr="002E4BEC">
        <w:rPr>
          <w:sz w:val="28"/>
          <w:szCs w:val="28"/>
        </w:rPr>
        <w:t xml:space="preserve">.3 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</w:t>
      </w:r>
      <w:r w:rsidR="0094434C">
        <w:rPr>
          <w:sz w:val="28"/>
          <w:szCs w:val="28"/>
        </w:rPr>
        <w:t xml:space="preserve">сельского поселения </w:t>
      </w:r>
      <w:proofErr w:type="spellStart"/>
      <w:r w:rsidR="0094434C">
        <w:rPr>
          <w:sz w:val="28"/>
          <w:szCs w:val="28"/>
        </w:rPr>
        <w:t>Бишкураевский</w:t>
      </w:r>
      <w:proofErr w:type="spellEnd"/>
      <w:r w:rsidR="0094434C">
        <w:rPr>
          <w:sz w:val="28"/>
          <w:szCs w:val="28"/>
        </w:rPr>
        <w:t xml:space="preserve"> сельсовет муниципального района </w:t>
      </w:r>
      <w:proofErr w:type="spellStart"/>
      <w:r w:rsidR="0094434C">
        <w:rPr>
          <w:sz w:val="28"/>
          <w:szCs w:val="28"/>
        </w:rPr>
        <w:t>Туймазинский</w:t>
      </w:r>
      <w:proofErr w:type="spellEnd"/>
      <w:r w:rsidR="0094434C">
        <w:rPr>
          <w:sz w:val="28"/>
          <w:szCs w:val="28"/>
        </w:rPr>
        <w:t xml:space="preserve"> район Республики Башкортостан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5FB0" w:rsidRPr="002E4BEC" w:rsidRDefault="00E15FB0" w:rsidP="00E15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BEC">
        <w:rPr>
          <w:sz w:val="28"/>
          <w:szCs w:val="28"/>
        </w:rPr>
        <w:t>РЕШИЛ: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2E4BEC">
        <w:rPr>
          <w:sz w:val="28"/>
          <w:szCs w:val="28"/>
        </w:rPr>
        <w:t>числящиеся</w:t>
      </w:r>
      <w:proofErr w:type="gramEnd"/>
      <w:r w:rsidRPr="002E4BEC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2E4BEC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</w:t>
      </w:r>
      <w:bookmarkStart w:id="1" w:name="_GoBack"/>
      <w:bookmarkEnd w:id="1"/>
      <w:r w:rsidRPr="002E4BEC">
        <w:rPr>
          <w:sz w:val="28"/>
          <w:szCs w:val="28"/>
        </w:rPr>
        <w:t>м и штрафам;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2E4BEC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2E4BEC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2E4BEC">
        <w:rPr>
          <w:sz w:val="28"/>
          <w:szCs w:val="28"/>
        </w:rPr>
        <w:t xml:space="preserve">, </w:t>
      </w:r>
      <w:hyperlink r:id="rId6" w:history="1">
        <w:r w:rsidRPr="002E4BEC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2E4BEC">
        <w:rPr>
          <w:sz w:val="28"/>
          <w:szCs w:val="28"/>
        </w:rPr>
        <w:t xml:space="preserve"> Федерального закона от 02.10.2007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2E4BEC">
        <w:rPr>
          <w:sz w:val="28"/>
          <w:szCs w:val="28"/>
        </w:rPr>
        <w:t xml:space="preserve">3) наличия недоимки, задолженности по пеням и штрафам у умерших </w:t>
      </w:r>
      <w:r w:rsidRPr="002E4BEC">
        <w:rPr>
          <w:sz w:val="28"/>
          <w:szCs w:val="28"/>
        </w:rPr>
        <w:lastRenderedPageBreak/>
        <w:t xml:space="preserve">или объявленных умершими физических лиц, наследники которых не вступили </w:t>
      </w:r>
      <w:proofErr w:type="gramStart"/>
      <w:r w:rsidRPr="002E4BEC">
        <w:rPr>
          <w:sz w:val="28"/>
          <w:szCs w:val="28"/>
        </w:rPr>
        <w:t>в право</w:t>
      </w:r>
      <w:proofErr w:type="gramEnd"/>
      <w:r w:rsidRPr="002E4BEC">
        <w:rPr>
          <w:sz w:val="28"/>
          <w:szCs w:val="28"/>
        </w:rPr>
        <w:t xml:space="preserve"> наследования в установленный срок;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2E4BEC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4BEC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Гражданского кодекса Российской Федерации) с момента их возникновения;</w:t>
      </w:r>
      <w:proofErr w:type="gramEnd"/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года;</w:t>
      </w:r>
    </w:p>
    <w:p w:rsidR="00E15FB0" w:rsidRPr="002E4BEC" w:rsidRDefault="00E15FB0" w:rsidP="00E15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BE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15FB0" w:rsidRPr="002E4BEC" w:rsidRDefault="00E15FB0" w:rsidP="00E15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BE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>2. Документами, подтверждающими наличие дополнительных оснований, предусмотренных пунктом настоящего решения, являются: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</w:t>
      </w:r>
      <w:hyperlink r:id="rId7" w:anchor="Par20" w:history="1">
        <w:r w:rsidRPr="002E4BEC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2E4BEC">
        <w:rPr>
          <w:sz w:val="28"/>
          <w:szCs w:val="28"/>
        </w:rPr>
        <w:t xml:space="preserve"> - </w:t>
      </w:r>
      <w:hyperlink r:id="rId8" w:anchor="Par23" w:history="1">
        <w:r w:rsidRPr="002E4BEC">
          <w:rPr>
            <w:rStyle w:val="a3"/>
            <w:color w:val="auto"/>
            <w:sz w:val="28"/>
            <w:szCs w:val="28"/>
            <w:u w:val="none"/>
          </w:rPr>
          <w:t>7 пункта 1</w:t>
        </w:r>
      </w:hyperlink>
      <w:r w:rsidRPr="002E4BEC">
        <w:rPr>
          <w:sz w:val="28"/>
          <w:szCs w:val="28"/>
        </w:rPr>
        <w:t xml:space="preserve"> настоящего решения;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9" w:anchor="Par21" w:history="1">
        <w:r w:rsidRPr="002E4BEC">
          <w:rPr>
            <w:rStyle w:val="a3"/>
            <w:color w:val="auto"/>
            <w:sz w:val="28"/>
            <w:szCs w:val="28"/>
            <w:u w:val="none"/>
          </w:rPr>
          <w:t>пунктом 2 пункта 1</w:t>
        </w:r>
      </w:hyperlink>
      <w:r w:rsidRPr="002E4BEC">
        <w:rPr>
          <w:sz w:val="28"/>
          <w:szCs w:val="28"/>
        </w:rPr>
        <w:t xml:space="preserve"> настоящего решения;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0" w:anchor="Par22" w:history="1">
        <w:r w:rsidRPr="002E4BEC">
          <w:rPr>
            <w:rStyle w:val="a3"/>
            <w:color w:val="auto"/>
            <w:sz w:val="28"/>
            <w:szCs w:val="28"/>
            <w:u w:val="none"/>
          </w:rPr>
          <w:t>пунктом 3 пункта 1</w:t>
        </w:r>
      </w:hyperlink>
      <w:r w:rsidRPr="002E4BEC">
        <w:rPr>
          <w:sz w:val="28"/>
          <w:szCs w:val="28"/>
        </w:rPr>
        <w:t xml:space="preserve"> настоящего решения.</w:t>
      </w:r>
    </w:p>
    <w:p w:rsidR="00E15FB0" w:rsidRPr="002E4BEC" w:rsidRDefault="00E15FB0" w:rsidP="00E15FB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E4BEC">
        <w:rPr>
          <w:sz w:val="28"/>
          <w:szCs w:val="28"/>
        </w:rPr>
        <w:t xml:space="preserve">3. Решение о признании </w:t>
      </w:r>
      <w:proofErr w:type="gramStart"/>
      <w:r w:rsidRPr="002E4BEC">
        <w:rPr>
          <w:sz w:val="28"/>
          <w:szCs w:val="28"/>
        </w:rPr>
        <w:t>безнадежными</w:t>
      </w:r>
      <w:proofErr w:type="gramEnd"/>
      <w:r w:rsidRPr="002E4BEC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(в том числе отмененным) принимается налоговым органом по месту учета организации, физического лица.</w:t>
      </w:r>
    </w:p>
    <w:p w:rsidR="00E15FB0" w:rsidRPr="002E4BEC" w:rsidRDefault="00E15FB0" w:rsidP="00E15FB0">
      <w:pPr>
        <w:pStyle w:val="2"/>
        <w:tabs>
          <w:tab w:val="num" w:pos="-426"/>
        </w:tabs>
        <w:ind w:left="0" w:firstLine="567"/>
        <w:rPr>
          <w:szCs w:val="28"/>
        </w:rPr>
      </w:pPr>
      <w:r w:rsidRPr="002E4BEC">
        <w:rPr>
          <w:szCs w:val="28"/>
        </w:rPr>
        <w:t>4. Настоящее решение вступает в силу со дня его подписания.</w:t>
      </w:r>
    </w:p>
    <w:p w:rsidR="0094434C" w:rsidRDefault="0094434C" w:rsidP="0094434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4434C">
        <w:rPr>
          <w:b w:val="0"/>
          <w:sz w:val="28"/>
          <w:szCs w:val="28"/>
        </w:rPr>
        <w:lastRenderedPageBreak/>
        <w:t>5.</w:t>
      </w:r>
      <w:r>
        <w:rPr>
          <w:b w:val="0"/>
          <w:sz w:val="28"/>
          <w:szCs w:val="28"/>
        </w:rPr>
        <w:t xml:space="preserve"> Разместить настоящее решение на официальном сайте Администрации сельского поселения </w:t>
      </w:r>
      <w:proofErr w:type="spellStart"/>
      <w:r>
        <w:rPr>
          <w:b w:val="0"/>
          <w:sz w:val="28"/>
          <w:szCs w:val="28"/>
        </w:rPr>
        <w:t>Бишкураевский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Туймазинский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  <w:proofErr w:type="gramStart"/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u w:val="single"/>
        </w:rPr>
        <w:t>,</w:t>
      </w:r>
      <w:proofErr w:type="gramEnd"/>
      <w:r>
        <w:rPr>
          <w:b w:val="0"/>
          <w:sz w:val="28"/>
          <w:szCs w:val="28"/>
        </w:rPr>
        <w:t xml:space="preserve">   на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информационных стенде</w:t>
      </w:r>
      <w:r w:rsidRPr="00F541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  <w:szCs w:val="28"/>
        </w:rPr>
        <w:t>Бишкураевский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Туймазинский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94434C" w:rsidRDefault="0094434C" w:rsidP="0094434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94434C" w:rsidRDefault="0094434C" w:rsidP="0094434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4434C">
        <w:rPr>
          <w:b w:val="0"/>
          <w:sz w:val="28"/>
          <w:szCs w:val="28"/>
        </w:rPr>
        <w:t xml:space="preserve"> 6.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   (</w:t>
      </w:r>
      <w:proofErr w:type="spellStart"/>
      <w:r>
        <w:rPr>
          <w:b w:val="0"/>
          <w:sz w:val="28"/>
          <w:szCs w:val="28"/>
        </w:rPr>
        <w:t>Фазуллин</w:t>
      </w:r>
      <w:proofErr w:type="spellEnd"/>
      <w:r>
        <w:rPr>
          <w:b w:val="0"/>
          <w:sz w:val="28"/>
          <w:szCs w:val="28"/>
        </w:rPr>
        <w:t xml:space="preserve"> Р.М.).</w:t>
      </w:r>
    </w:p>
    <w:p w:rsidR="0094434C" w:rsidRDefault="0094434C" w:rsidP="0094434C">
      <w:pPr>
        <w:pStyle w:val="ac"/>
        <w:widowControl w:val="0"/>
        <w:tabs>
          <w:tab w:val="left" w:pos="426"/>
        </w:tabs>
        <w:ind w:left="567" w:right="-766" w:hanging="141"/>
        <w:jc w:val="both"/>
        <w:rPr>
          <w:sz w:val="28"/>
          <w:lang w:val="ru-RU"/>
        </w:rPr>
      </w:pPr>
    </w:p>
    <w:p w:rsidR="0094434C" w:rsidRDefault="0094434C" w:rsidP="0094434C">
      <w:pPr>
        <w:pStyle w:val="ac"/>
        <w:widowControl w:val="0"/>
        <w:ind w:right="-76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4434C" w:rsidRDefault="0094434C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34C" w:rsidRDefault="0094434C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34C" w:rsidRPr="002E4BEC" w:rsidRDefault="0094434C" w:rsidP="00E15F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34C" w:rsidRPr="0094434C" w:rsidRDefault="0094434C" w:rsidP="0094434C">
      <w:pPr>
        <w:pStyle w:val="aa"/>
        <w:spacing w:after="0"/>
        <w:ind w:left="0"/>
        <w:rPr>
          <w:sz w:val="28"/>
          <w:szCs w:val="28"/>
        </w:rPr>
      </w:pPr>
      <w:r w:rsidRPr="0094434C">
        <w:rPr>
          <w:sz w:val="28"/>
          <w:szCs w:val="28"/>
        </w:rPr>
        <w:t xml:space="preserve">     Глава сельского поселения </w:t>
      </w:r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  <w:proofErr w:type="spellStart"/>
      <w:r w:rsidRPr="0094434C">
        <w:rPr>
          <w:sz w:val="28"/>
          <w:szCs w:val="28"/>
        </w:rPr>
        <w:t>Бишкураевский</w:t>
      </w:r>
      <w:proofErr w:type="spellEnd"/>
      <w:r w:rsidRPr="0094434C">
        <w:rPr>
          <w:sz w:val="28"/>
          <w:szCs w:val="28"/>
        </w:rPr>
        <w:t xml:space="preserve"> сельсовет</w:t>
      </w:r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  <w:r w:rsidRPr="0094434C">
        <w:rPr>
          <w:sz w:val="28"/>
          <w:szCs w:val="28"/>
        </w:rPr>
        <w:t xml:space="preserve">муниципального района </w:t>
      </w:r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  <w:proofErr w:type="spellStart"/>
      <w:r w:rsidRPr="0094434C">
        <w:rPr>
          <w:sz w:val="28"/>
          <w:szCs w:val="28"/>
        </w:rPr>
        <w:t>Туймазинский</w:t>
      </w:r>
      <w:proofErr w:type="spellEnd"/>
      <w:r w:rsidRPr="0094434C">
        <w:rPr>
          <w:sz w:val="28"/>
          <w:szCs w:val="28"/>
        </w:rPr>
        <w:t xml:space="preserve"> район</w:t>
      </w:r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  <w:r w:rsidRPr="0094434C">
        <w:rPr>
          <w:sz w:val="28"/>
          <w:szCs w:val="28"/>
        </w:rPr>
        <w:t>Республики Башкортостан</w:t>
      </w:r>
      <w:r w:rsidRPr="0094434C">
        <w:rPr>
          <w:sz w:val="28"/>
          <w:szCs w:val="28"/>
        </w:rPr>
        <w:tab/>
      </w:r>
      <w:r w:rsidRPr="0094434C">
        <w:rPr>
          <w:sz w:val="28"/>
          <w:szCs w:val="28"/>
        </w:rPr>
        <w:tab/>
      </w:r>
      <w:r w:rsidRPr="0094434C">
        <w:rPr>
          <w:sz w:val="28"/>
          <w:szCs w:val="28"/>
        </w:rPr>
        <w:tab/>
      </w:r>
      <w:r w:rsidRPr="0094434C">
        <w:rPr>
          <w:sz w:val="28"/>
          <w:szCs w:val="28"/>
        </w:rPr>
        <w:tab/>
      </w:r>
      <w:r w:rsidRPr="0094434C">
        <w:rPr>
          <w:sz w:val="28"/>
          <w:szCs w:val="28"/>
        </w:rPr>
        <w:tab/>
        <w:t xml:space="preserve">           </w:t>
      </w:r>
      <w:r w:rsidRPr="0094434C">
        <w:rPr>
          <w:sz w:val="28"/>
          <w:szCs w:val="28"/>
        </w:rPr>
        <w:tab/>
      </w:r>
      <w:proofErr w:type="spellStart"/>
      <w:r w:rsidRPr="0094434C">
        <w:rPr>
          <w:sz w:val="28"/>
          <w:szCs w:val="28"/>
        </w:rPr>
        <w:t>А.З.Абзалов</w:t>
      </w:r>
      <w:proofErr w:type="spellEnd"/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</w:p>
    <w:p w:rsidR="0094434C" w:rsidRPr="0094434C" w:rsidRDefault="0094434C" w:rsidP="0094434C">
      <w:pPr>
        <w:pStyle w:val="aa"/>
        <w:spacing w:after="0"/>
        <w:rPr>
          <w:sz w:val="28"/>
          <w:szCs w:val="28"/>
        </w:rPr>
      </w:pPr>
    </w:p>
    <w:p w:rsidR="0094434C" w:rsidRPr="0094434C" w:rsidRDefault="0094434C" w:rsidP="0094434C">
      <w:pPr>
        <w:pStyle w:val="Normal"/>
        <w:spacing w:line="240" w:lineRule="auto"/>
        <w:ind w:firstLine="851"/>
        <w:rPr>
          <w:sz w:val="28"/>
          <w:szCs w:val="28"/>
        </w:rPr>
      </w:pPr>
    </w:p>
    <w:p w:rsidR="0094434C" w:rsidRPr="0094434C" w:rsidRDefault="0094434C" w:rsidP="0094434C">
      <w:pPr>
        <w:spacing w:line="360" w:lineRule="auto"/>
        <w:rPr>
          <w:sz w:val="28"/>
          <w:szCs w:val="28"/>
        </w:rPr>
      </w:pPr>
      <w:r w:rsidRPr="0094434C">
        <w:rPr>
          <w:sz w:val="28"/>
          <w:szCs w:val="28"/>
        </w:rPr>
        <w:t xml:space="preserve"> «29» мая  2017 г.</w:t>
      </w:r>
    </w:p>
    <w:p w:rsidR="0094434C" w:rsidRPr="0094434C" w:rsidRDefault="0094434C" w:rsidP="0094434C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434C">
        <w:rPr>
          <w:sz w:val="28"/>
          <w:szCs w:val="28"/>
        </w:rPr>
        <w:t>№ 99</w:t>
      </w:r>
    </w:p>
    <w:p w:rsidR="0094434C" w:rsidRPr="00033D07" w:rsidRDefault="0094434C" w:rsidP="0094434C">
      <w:pPr>
        <w:pStyle w:val="aa"/>
        <w:spacing w:after="0"/>
        <w:rPr>
          <w:sz w:val="26"/>
          <w:szCs w:val="26"/>
        </w:rPr>
      </w:pPr>
    </w:p>
    <w:p w:rsidR="0015266E" w:rsidRDefault="0015266E"/>
    <w:sectPr w:rsidR="0015266E" w:rsidSect="00B5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B0"/>
    <w:rsid w:val="000D436C"/>
    <w:rsid w:val="0015266E"/>
    <w:rsid w:val="00643FD3"/>
    <w:rsid w:val="00724BFF"/>
    <w:rsid w:val="00927511"/>
    <w:rsid w:val="0094434C"/>
    <w:rsid w:val="00DF7FF4"/>
    <w:rsid w:val="00E15FB0"/>
    <w:rsid w:val="00F6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FB0"/>
    <w:rPr>
      <w:color w:val="0000FF"/>
      <w:u w:val="single"/>
    </w:rPr>
  </w:style>
  <w:style w:type="paragraph" w:customStyle="1" w:styleId="ConsPlusNormal">
    <w:name w:val="ConsPlusNormal"/>
    <w:rsid w:val="00E1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E15FB0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15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75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27511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92751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5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5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443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4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4434C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Subtitle"/>
    <w:basedOn w:val="a"/>
    <w:link w:val="ad"/>
    <w:qFormat/>
    <w:rsid w:val="0094434C"/>
    <w:rPr>
      <w:sz w:val="32"/>
      <w:szCs w:val="20"/>
      <w:lang w:val="en-US"/>
    </w:rPr>
  </w:style>
  <w:style w:type="character" w:customStyle="1" w:styleId="ad">
    <w:name w:val="Подзаголовок Знак"/>
    <w:basedOn w:val="a0"/>
    <w:link w:val="ac"/>
    <w:rsid w:val="0094434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PlusTitle">
    <w:name w:val="ConsPlusTitle"/>
    <w:rsid w:val="00944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5054</Characters>
  <Application>Microsoft Office Word</Application>
  <DocSecurity>0</DocSecurity>
  <Lines>42</Lines>
  <Paragraphs>11</Paragraphs>
  <ScaleCrop>false</ScaleCrop>
  <Company>Krokoz™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2017-05-24T10:59:00Z</dcterms:created>
  <dcterms:modified xsi:type="dcterms:W3CDTF">2017-05-26T04:39:00Z</dcterms:modified>
</cp:coreProperties>
</file>